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CellMar>
          <w:left w:w="0" w:type="dxa"/>
          <w:right w:w="0" w:type="dxa"/>
        </w:tblCellMar>
        <w:tblLook w:val="0000" w:firstRow="0" w:lastRow="0" w:firstColumn="0" w:lastColumn="0" w:noHBand="0" w:noVBand="0"/>
      </w:tblPr>
      <w:tblGrid>
        <w:gridCol w:w="3119"/>
        <w:gridCol w:w="6520"/>
      </w:tblGrid>
      <w:tr w:rsidR="00C1523F" w14:paraId="1F66067C" w14:textId="77777777" w:rsidTr="00C1523F">
        <w:trPr>
          <w:trHeight w:val="4536"/>
          <w:jc w:val="center"/>
        </w:trPr>
        <w:tc>
          <w:tcPr>
            <w:tcW w:w="9639" w:type="dxa"/>
            <w:gridSpan w:val="2"/>
            <w:tcMar>
              <w:bottom w:w="567" w:type="dxa"/>
            </w:tcMar>
            <w:vAlign w:val="center"/>
          </w:tcPr>
          <w:p w14:paraId="1F66067B" w14:textId="17EF2611" w:rsidR="00C1523F" w:rsidRPr="008F3621" w:rsidRDefault="00C1523F" w:rsidP="00C1523F">
            <w:pPr>
              <w:pStyle w:val="Title"/>
              <w:rPr>
                <w:b w:val="0"/>
              </w:rPr>
            </w:pPr>
            <w:bookmarkStart w:id="0" w:name="_GoBack"/>
            <w:bookmarkEnd w:id="0"/>
            <w:r>
              <w:t>Questionnaire</w:t>
            </w:r>
            <w:r>
              <w:br/>
            </w:r>
            <w:r>
              <w:rPr>
                <w:color w:val="000000"/>
              </w:rPr>
              <w:t>for Data Protection</w:t>
            </w:r>
          </w:p>
        </w:tc>
      </w:tr>
      <w:tr w:rsidR="00C1523F" w:rsidRPr="00D45D7E" w14:paraId="521E235C" w14:textId="77777777" w:rsidTr="00C1523F">
        <w:trPr>
          <w:trHeight w:val="454"/>
          <w:jc w:val="center"/>
        </w:trPr>
        <w:tc>
          <w:tcPr>
            <w:tcW w:w="3119" w:type="dxa"/>
            <w:tcMar>
              <w:left w:w="567" w:type="dxa"/>
            </w:tcMar>
            <w:vAlign w:val="center"/>
          </w:tcPr>
          <w:p w14:paraId="566F01C4" w14:textId="75FFA54B" w:rsidR="00C1523F" w:rsidRPr="00524C14" w:rsidRDefault="00C1523F" w:rsidP="00C1523F">
            <w:pPr>
              <w:pStyle w:val="ReferenceLeft"/>
              <w:rPr>
                <w:sz w:val="24"/>
              </w:rPr>
            </w:pPr>
            <w:r w:rsidRPr="00524C14">
              <w:rPr>
                <w:b/>
                <w:sz w:val="24"/>
              </w:rPr>
              <w:t xml:space="preserve">Name of the </w:t>
            </w:r>
            <w:r>
              <w:rPr>
                <w:b/>
                <w:sz w:val="24"/>
              </w:rPr>
              <w:t>supplier</w:t>
            </w:r>
          </w:p>
        </w:tc>
        <w:tc>
          <w:tcPr>
            <w:tcW w:w="6520" w:type="dxa"/>
          </w:tcPr>
          <w:p w14:paraId="7BA3B330" w14:textId="77777777" w:rsidR="00C1523F" w:rsidRPr="00D45D7E" w:rsidRDefault="00C1523F" w:rsidP="00E466FC">
            <w:pPr>
              <w:pStyle w:val="ReferenceRight"/>
              <w:rPr>
                <w:szCs w:val="22"/>
              </w:rPr>
            </w:pPr>
          </w:p>
        </w:tc>
      </w:tr>
      <w:tr w:rsidR="00C1523F" w:rsidRPr="00D45D7E" w14:paraId="31CDE71C" w14:textId="77777777" w:rsidTr="00C1523F">
        <w:trPr>
          <w:trHeight w:val="454"/>
          <w:jc w:val="center"/>
        </w:trPr>
        <w:tc>
          <w:tcPr>
            <w:tcW w:w="3119" w:type="dxa"/>
            <w:tcMar>
              <w:left w:w="567" w:type="dxa"/>
            </w:tcMar>
            <w:vAlign w:val="center"/>
          </w:tcPr>
          <w:p w14:paraId="693F620D" w14:textId="77777777" w:rsidR="00C1523F" w:rsidRPr="00524C14" w:rsidRDefault="00C1523F" w:rsidP="00C1523F">
            <w:pPr>
              <w:pStyle w:val="ReferenceLeft"/>
              <w:rPr>
                <w:sz w:val="24"/>
              </w:rPr>
            </w:pPr>
            <w:r w:rsidRPr="00524C14">
              <w:rPr>
                <w:b/>
                <w:sz w:val="24"/>
              </w:rPr>
              <w:t>Name of the product or service</w:t>
            </w:r>
          </w:p>
        </w:tc>
        <w:tc>
          <w:tcPr>
            <w:tcW w:w="6520" w:type="dxa"/>
          </w:tcPr>
          <w:p w14:paraId="3FA18090" w14:textId="77777777" w:rsidR="00C1523F" w:rsidRPr="00D45D7E" w:rsidRDefault="00C1523F" w:rsidP="00E466FC">
            <w:pPr>
              <w:pStyle w:val="ReferenceRight"/>
              <w:rPr>
                <w:szCs w:val="22"/>
              </w:rPr>
            </w:pPr>
          </w:p>
        </w:tc>
      </w:tr>
      <w:tr w:rsidR="00524C14" w14:paraId="08694B62" w14:textId="77777777" w:rsidTr="00C1523F">
        <w:trPr>
          <w:trHeight w:val="6804"/>
          <w:jc w:val="center"/>
        </w:trPr>
        <w:tc>
          <w:tcPr>
            <w:tcW w:w="9639" w:type="dxa"/>
            <w:gridSpan w:val="2"/>
            <w:vAlign w:val="bottom"/>
          </w:tcPr>
          <w:p w14:paraId="113DBD09" w14:textId="362A77CD" w:rsidR="00524C14" w:rsidRPr="00DC1D36" w:rsidRDefault="00524C14" w:rsidP="00C1523F">
            <w:pPr>
              <w:pStyle w:val="Abstract"/>
              <w:jc w:val="left"/>
            </w:pPr>
            <w:r w:rsidRPr="000905AF">
              <w:t xml:space="preserve">The present </w:t>
            </w:r>
            <w:r>
              <w:t>questionnaire shall</w:t>
            </w:r>
            <w:r w:rsidRPr="000905AF">
              <w:t xml:space="preserve"> be duly completed and returned to CER</w:t>
            </w:r>
            <w:r>
              <w:t>N</w:t>
            </w:r>
            <w:r w:rsidRPr="000905AF">
              <w:t xml:space="preserve">. The information provided </w:t>
            </w:r>
            <w:r>
              <w:t>herein</w:t>
            </w:r>
            <w:r w:rsidRPr="000905AF">
              <w:t xml:space="preserve"> will be taken into account to establish the compliance of the </w:t>
            </w:r>
            <w:r w:rsidR="00591767">
              <w:t>product or service</w:t>
            </w:r>
            <w:r w:rsidRPr="000905AF">
              <w:t xml:space="preserve"> with </w:t>
            </w:r>
            <w:r>
              <w:t>CERN’s</w:t>
            </w:r>
            <w:r w:rsidRPr="000905AF">
              <w:t xml:space="preserve"> </w:t>
            </w:r>
            <w:r>
              <w:t>data privacy</w:t>
            </w:r>
            <w:r w:rsidRPr="000905AF">
              <w:t xml:space="preserve"> requirements</w:t>
            </w:r>
            <w:r w:rsidRPr="00DC1D36">
              <w:t xml:space="preserve">. </w:t>
            </w:r>
          </w:p>
          <w:p w14:paraId="0889ACAF" w14:textId="77777777" w:rsidR="00524C14" w:rsidRDefault="00524C14" w:rsidP="00C1523F">
            <w:pPr>
              <w:pStyle w:val="Abstract"/>
              <w:jc w:val="left"/>
            </w:pPr>
          </w:p>
          <w:p w14:paraId="585D2535" w14:textId="391F35A8" w:rsidR="00524C14" w:rsidRPr="00524C14" w:rsidRDefault="00524C14" w:rsidP="00C1523F">
            <w:pPr>
              <w:pStyle w:val="Abstract"/>
              <w:jc w:val="left"/>
              <w:rPr>
                <w:lang w:val="en-US"/>
              </w:rPr>
            </w:pPr>
            <w:r>
              <w:rPr>
                <w:lang w:val="en-US"/>
              </w:rPr>
              <w:t>Failure to complete the questionnaire will result in the rejection of the offer by CERN.</w:t>
            </w:r>
          </w:p>
        </w:tc>
      </w:tr>
    </w:tbl>
    <w:p w14:paraId="1F660696" w14:textId="77777777" w:rsidR="00630804" w:rsidRPr="00A41F08" w:rsidRDefault="00630804" w:rsidP="00A41F08">
      <w:pPr>
        <w:pStyle w:val="BodyText"/>
      </w:pPr>
    </w:p>
    <w:p w14:paraId="1F660697" w14:textId="77777777" w:rsidR="00243EA5" w:rsidRDefault="00243EA5" w:rsidP="00A41F08">
      <w:pPr>
        <w:pStyle w:val="BodyText"/>
        <w:sectPr w:rsidR="00243EA5" w:rsidSect="00361E00">
          <w:headerReference w:type="even" r:id="rId12"/>
          <w:headerReference w:type="default" r:id="rId13"/>
          <w:footerReference w:type="default" r:id="rId14"/>
          <w:headerReference w:type="first" r:id="rId15"/>
          <w:footerReference w:type="first" r:id="rId16"/>
          <w:type w:val="continuous"/>
          <w:pgSz w:w="11907" w:h="16840" w:code="9"/>
          <w:pgMar w:top="1134" w:right="1134" w:bottom="1418" w:left="1134" w:header="720" w:footer="720" w:gutter="0"/>
          <w:pgNumType w:start="1"/>
          <w:cols w:space="720"/>
          <w:titlePg/>
          <w:docGrid w:linePitch="272"/>
        </w:sectPr>
      </w:pPr>
    </w:p>
    <w:tbl>
      <w:tblPr>
        <w:tblStyle w:val="TableGrid"/>
        <w:tblW w:w="0" w:type="auto"/>
        <w:tblLook w:val="04A0" w:firstRow="1" w:lastRow="0" w:firstColumn="1" w:lastColumn="0" w:noHBand="0" w:noVBand="1"/>
      </w:tblPr>
      <w:tblGrid>
        <w:gridCol w:w="4673"/>
        <w:gridCol w:w="4956"/>
      </w:tblGrid>
      <w:tr w:rsidR="00F20008" w:rsidRPr="00C943A3" w14:paraId="6D460FC6" w14:textId="77777777" w:rsidTr="00591767">
        <w:tc>
          <w:tcPr>
            <w:tcW w:w="4673" w:type="dxa"/>
            <w:shd w:val="clear" w:color="auto" w:fill="EEECE1" w:themeFill="background2"/>
          </w:tcPr>
          <w:p w14:paraId="1773DE2D" w14:textId="25716DDE" w:rsidR="00F20008" w:rsidRPr="006E6A12" w:rsidRDefault="00F20008" w:rsidP="00591767">
            <w:pPr>
              <w:keepNext/>
              <w:spacing w:before="120" w:after="120"/>
              <w:rPr>
                <w:b/>
              </w:rPr>
            </w:pPr>
            <w:r w:rsidRPr="006E6A12">
              <w:rPr>
                <w:b/>
              </w:rPr>
              <w:lastRenderedPageBreak/>
              <w:t>Data Protection Organisation</w:t>
            </w:r>
          </w:p>
        </w:tc>
        <w:tc>
          <w:tcPr>
            <w:tcW w:w="4956" w:type="dxa"/>
            <w:shd w:val="clear" w:color="auto" w:fill="EEECE1" w:themeFill="background2"/>
            <w:vAlign w:val="center"/>
          </w:tcPr>
          <w:p w14:paraId="531F27C8" w14:textId="0A80126B" w:rsidR="00F20008" w:rsidRPr="00591767" w:rsidRDefault="00591767" w:rsidP="00591767">
            <w:pPr>
              <w:rPr>
                <w:i/>
              </w:rPr>
            </w:pPr>
            <w:r w:rsidRPr="00591767">
              <w:rPr>
                <w:i/>
              </w:rPr>
              <w:t>Please answer as requested</w:t>
            </w:r>
          </w:p>
        </w:tc>
      </w:tr>
      <w:tr w:rsidR="00CB4498" w:rsidRPr="00C943A3" w14:paraId="6C2267C8" w14:textId="77777777" w:rsidTr="009C7BE7">
        <w:tc>
          <w:tcPr>
            <w:tcW w:w="4673" w:type="dxa"/>
          </w:tcPr>
          <w:p w14:paraId="04C5FCE6" w14:textId="64B963F6" w:rsidR="00CB4498" w:rsidRPr="00C1523F" w:rsidRDefault="00CB4498" w:rsidP="00F20008">
            <w:pPr>
              <w:pStyle w:val="ListParagraph"/>
              <w:numPr>
                <w:ilvl w:val="0"/>
                <w:numId w:val="19"/>
              </w:numPr>
              <w:ind w:left="459"/>
              <w:rPr>
                <w:sz w:val="22"/>
              </w:rPr>
            </w:pPr>
            <w:r w:rsidRPr="00C1523F">
              <w:rPr>
                <w:sz w:val="22"/>
              </w:rPr>
              <w:t xml:space="preserve">Do you have a Data Protection Officer? </w:t>
            </w:r>
            <w:r w:rsidR="00BD02F3" w:rsidRPr="00C1523F">
              <w:rPr>
                <w:sz w:val="22"/>
              </w:rPr>
              <w:br/>
            </w:r>
            <w:r w:rsidRPr="00C1523F">
              <w:rPr>
                <w:sz w:val="22"/>
              </w:rPr>
              <w:t xml:space="preserve">If not, who is the person responsible for data protection of personal data processed by your </w:t>
            </w:r>
            <w:proofErr w:type="spellStart"/>
            <w:r w:rsidRPr="00C1523F">
              <w:rPr>
                <w:sz w:val="22"/>
              </w:rPr>
              <w:t>organisation</w:t>
            </w:r>
            <w:proofErr w:type="spellEnd"/>
            <w:r w:rsidRPr="00C1523F">
              <w:rPr>
                <w:sz w:val="22"/>
              </w:rPr>
              <w:t>?</w:t>
            </w:r>
          </w:p>
        </w:tc>
        <w:tc>
          <w:tcPr>
            <w:tcW w:w="4956" w:type="dxa"/>
          </w:tcPr>
          <w:p w14:paraId="3A83C4D1" w14:textId="616BEFA3" w:rsidR="00CB4498" w:rsidRPr="00C943A3" w:rsidRDefault="00CB4498" w:rsidP="00C943A3"/>
        </w:tc>
      </w:tr>
      <w:tr w:rsidR="00CB4498" w:rsidRPr="00C943A3" w14:paraId="4D1EA012" w14:textId="77777777" w:rsidTr="009C7BE7">
        <w:tc>
          <w:tcPr>
            <w:tcW w:w="4673" w:type="dxa"/>
          </w:tcPr>
          <w:p w14:paraId="7EF44609" w14:textId="48B866AA" w:rsidR="00CB4498" w:rsidRPr="00C1523F" w:rsidRDefault="00CB4498" w:rsidP="00F20008">
            <w:pPr>
              <w:pStyle w:val="ListParagraph"/>
              <w:numPr>
                <w:ilvl w:val="0"/>
                <w:numId w:val="19"/>
              </w:numPr>
              <w:ind w:left="459"/>
              <w:rPr>
                <w:sz w:val="22"/>
              </w:rPr>
            </w:pPr>
            <w:r w:rsidRPr="00C1523F">
              <w:rPr>
                <w:sz w:val="22"/>
              </w:rPr>
              <w:t xml:space="preserve">Do you have a data protection policy in place? </w:t>
            </w:r>
            <w:r w:rsidR="00BD02F3" w:rsidRPr="00C1523F">
              <w:rPr>
                <w:sz w:val="22"/>
              </w:rPr>
              <w:br/>
            </w:r>
            <w:r w:rsidRPr="00C1523F">
              <w:rPr>
                <w:sz w:val="22"/>
              </w:rPr>
              <w:t xml:space="preserve">When was the last time this was reviewed? </w:t>
            </w:r>
            <w:r w:rsidR="00BD02F3" w:rsidRPr="00C1523F">
              <w:rPr>
                <w:sz w:val="22"/>
              </w:rPr>
              <w:br/>
            </w:r>
            <w:r w:rsidRPr="00C1523F">
              <w:rPr>
                <w:sz w:val="22"/>
              </w:rPr>
              <w:t>How regularly is this reviewed?</w:t>
            </w:r>
          </w:p>
        </w:tc>
        <w:tc>
          <w:tcPr>
            <w:tcW w:w="4956" w:type="dxa"/>
          </w:tcPr>
          <w:p w14:paraId="7C2FB423" w14:textId="77777777" w:rsidR="00CB4498" w:rsidRPr="00C943A3" w:rsidRDefault="00CB4498" w:rsidP="00C943A3"/>
        </w:tc>
      </w:tr>
      <w:tr w:rsidR="00F20008" w:rsidRPr="00C943A3" w14:paraId="6D36851C" w14:textId="77777777" w:rsidTr="009C7BE7">
        <w:tc>
          <w:tcPr>
            <w:tcW w:w="4673" w:type="dxa"/>
          </w:tcPr>
          <w:p w14:paraId="1BCB1A99" w14:textId="77777777" w:rsidR="00F20008" w:rsidRPr="00C1523F" w:rsidRDefault="00F20008" w:rsidP="002A3797">
            <w:pPr>
              <w:pStyle w:val="ListParagraph"/>
              <w:numPr>
                <w:ilvl w:val="0"/>
                <w:numId w:val="19"/>
              </w:numPr>
              <w:ind w:left="459"/>
              <w:rPr>
                <w:sz w:val="22"/>
              </w:rPr>
            </w:pPr>
            <w:r w:rsidRPr="00C1523F">
              <w:rPr>
                <w:sz w:val="22"/>
              </w:rPr>
              <w:t xml:space="preserve">Do employees in your </w:t>
            </w:r>
            <w:proofErr w:type="spellStart"/>
            <w:r w:rsidRPr="00C1523F">
              <w:rPr>
                <w:sz w:val="22"/>
              </w:rPr>
              <w:t>organisation</w:t>
            </w:r>
            <w:proofErr w:type="spellEnd"/>
            <w:r w:rsidRPr="00C1523F">
              <w:rPr>
                <w:sz w:val="22"/>
              </w:rPr>
              <w:t xml:space="preserve"> receive training on data protection and other relevant law? Please describe briefly the nature of training given and when takes place.</w:t>
            </w:r>
          </w:p>
        </w:tc>
        <w:tc>
          <w:tcPr>
            <w:tcW w:w="4956" w:type="dxa"/>
          </w:tcPr>
          <w:p w14:paraId="59C81E12" w14:textId="77777777" w:rsidR="00F20008" w:rsidRPr="00C943A3" w:rsidRDefault="00F20008" w:rsidP="002A3797"/>
        </w:tc>
      </w:tr>
      <w:tr w:rsidR="00F20008" w:rsidRPr="00C943A3" w14:paraId="0DF9F10F" w14:textId="77777777" w:rsidTr="009C7BE7">
        <w:tc>
          <w:tcPr>
            <w:tcW w:w="4673" w:type="dxa"/>
          </w:tcPr>
          <w:p w14:paraId="603216A9" w14:textId="6D37F8DF" w:rsidR="00F20008" w:rsidRPr="00C1523F" w:rsidRDefault="00F20008" w:rsidP="00F20008">
            <w:pPr>
              <w:pStyle w:val="ListParagraph"/>
              <w:numPr>
                <w:ilvl w:val="0"/>
                <w:numId w:val="19"/>
              </w:numPr>
              <w:ind w:left="459"/>
              <w:rPr>
                <w:sz w:val="22"/>
              </w:rPr>
            </w:pPr>
            <w:r>
              <w:rPr>
                <w:sz w:val="22"/>
              </w:rPr>
              <w:t>Has</w:t>
            </w:r>
            <w:r w:rsidRPr="00C1523F">
              <w:rPr>
                <w:sz w:val="22"/>
              </w:rPr>
              <w:t xml:space="preserve"> </w:t>
            </w:r>
            <w:r>
              <w:rPr>
                <w:sz w:val="22"/>
              </w:rPr>
              <w:t xml:space="preserve">your </w:t>
            </w:r>
            <w:proofErr w:type="spellStart"/>
            <w:r>
              <w:rPr>
                <w:sz w:val="22"/>
              </w:rPr>
              <w:t>organisation</w:t>
            </w:r>
            <w:proofErr w:type="spellEnd"/>
            <w:r w:rsidRPr="00C1523F">
              <w:rPr>
                <w:sz w:val="22"/>
              </w:rPr>
              <w:t xml:space="preserve"> relevant industry certifications (e.g. ISO27001)?</w:t>
            </w:r>
          </w:p>
        </w:tc>
        <w:tc>
          <w:tcPr>
            <w:tcW w:w="4956" w:type="dxa"/>
          </w:tcPr>
          <w:p w14:paraId="7C9C29BB" w14:textId="77777777" w:rsidR="00F20008" w:rsidRPr="00C943A3" w:rsidRDefault="00F20008" w:rsidP="004235EC"/>
        </w:tc>
      </w:tr>
      <w:tr w:rsidR="00361E00" w:rsidRPr="00C943A3" w14:paraId="2EE9E1F1" w14:textId="77777777" w:rsidTr="009C7BE7">
        <w:tc>
          <w:tcPr>
            <w:tcW w:w="4673" w:type="dxa"/>
          </w:tcPr>
          <w:p w14:paraId="0657E349" w14:textId="2E43CF5B" w:rsidR="00361E00" w:rsidRPr="00C1523F" w:rsidRDefault="00361E00" w:rsidP="005B62B0">
            <w:pPr>
              <w:pStyle w:val="ListParagraph"/>
              <w:numPr>
                <w:ilvl w:val="0"/>
                <w:numId w:val="19"/>
              </w:numPr>
              <w:ind w:left="459"/>
              <w:rPr>
                <w:sz w:val="22"/>
              </w:rPr>
            </w:pPr>
            <w:r w:rsidRPr="00C1523F">
              <w:rPr>
                <w:sz w:val="22"/>
              </w:rPr>
              <w:t xml:space="preserve">Does </w:t>
            </w:r>
            <w:r>
              <w:rPr>
                <w:sz w:val="22"/>
              </w:rPr>
              <w:t xml:space="preserve">your </w:t>
            </w:r>
            <w:proofErr w:type="spellStart"/>
            <w:r>
              <w:rPr>
                <w:sz w:val="22"/>
              </w:rPr>
              <w:t>organisation</w:t>
            </w:r>
            <w:proofErr w:type="spellEnd"/>
            <w:r w:rsidRPr="00C1523F">
              <w:rPr>
                <w:sz w:val="22"/>
              </w:rPr>
              <w:t xml:space="preserve"> use privacy enhancing or data </w:t>
            </w:r>
            <w:proofErr w:type="spellStart"/>
            <w:r w:rsidRPr="00C1523F">
              <w:rPr>
                <w:sz w:val="22"/>
              </w:rPr>
              <w:t>minimisation</w:t>
            </w:r>
            <w:proofErr w:type="spellEnd"/>
            <w:r w:rsidRPr="00C1523F">
              <w:rPr>
                <w:sz w:val="22"/>
              </w:rPr>
              <w:t xml:space="preserve"> techniques (e.g. anonymization</w:t>
            </w:r>
            <w:r w:rsidR="00591767">
              <w:rPr>
                <w:sz w:val="22"/>
              </w:rPr>
              <w:t xml:space="preserve"> or </w:t>
            </w:r>
            <w:proofErr w:type="spellStart"/>
            <w:r w:rsidR="00591767">
              <w:rPr>
                <w:sz w:val="22"/>
              </w:rPr>
              <w:t>pseudonimisation</w:t>
            </w:r>
            <w:proofErr w:type="spellEnd"/>
            <w:r w:rsidR="00591767">
              <w:rPr>
                <w:sz w:val="22"/>
              </w:rPr>
              <w:t>)?</w:t>
            </w:r>
          </w:p>
        </w:tc>
        <w:tc>
          <w:tcPr>
            <w:tcW w:w="4956" w:type="dxa"/>
          </w:tcPr>
          <w:p w14:paraId="74B71692" w14:textId="77777777" w:rsidR="00361E00" w:rsidRPr="00C943A3" w:rsidRDefault="00361E00" w:rsidP="005B62B0"/>
        </w:tc>
      </w:tr>
      <w:tr w:rsidR="00F20008" w:rsidRPr="00C943A3" w14:paraId="62072DFE" w14:textId="77777777" w:rsidTr="009C7BE7">
        <w:tc>
          <w:tcPr>
            <w:tcW w:w="4673" w:type="dxa"/>
            <w:shd w:val="clear" w:color="auto" w:fill="EEECE1" w:themeFill="background2"/>
          </w:tcPr>
          <w:p w14:paraId="2F722EA4" w14:textId="3D98B891" w:rsidR="00F20008" w:rsidRPr="006E6A12" w:rsidRDefault="00F20008" w:rsidP="00591767">
            <w:pPr>
              <w:keepNext/>
              <w:spacing w:before="120" w:after="120"/>
              <w:rPr>
                <w:b/>
              </w:rPr>
            </w:pPr>
            <w:r w:rsidRPr="006E6A12">
              <w:rPr>
                <w:b/>
              </w:rPr>
              <w:t>Processing of Personal Data</w:t>
            </w:r>
          </w:p>
        </w:tc>
        <w:tc>
          <w:tcPr>
            <w:tcW w:w="4956" w:type="dxa"/>
            <w:shd w:val="clear" w:color="auto" w:fill="EEECE1" w:themeFill="background2"/>
          </w:tcPr>
          <w:p w14:paraId="4A7412EF" w14:textId="77777777" w:rsidR="00F20008" w:rsidRPr="00C943A3" w:rsidRDefault="00F20008" w:rsidP="00262111"/>
        </w:tc>
      </w:tr>
      <w:tr w:rsidR="00CB4498" w:rsidRPr="00C943A3" w14:paraId="0935B199" w14:textId="77777777" w:rsidTr="009C7BE7">
        <w:tc>
          <w:tcPr>
            <w:tcW w:w="4673" w:type="dxa"/>
          </w:tcPr>
          <w:p w14:paraId="52732DAB" w14:textId="77777777" w:rsidR="00CB4498" w:rsidRPr="00C1523F" w:rsidRDefault="00CB4498" w:rsidP="00F20008">
            <w:pPr>
              <w:pStyle w:val="ListParagraph"/>
              <w:numPr>
                <w:ilvl w:val="0"/>
                <w:numId w:val="19"/>
              </w:numPr>
              <w:ind w:left="459"/>
              <w:rPr>
                <w:sz w:val="22"/>
              </w:rPr>
            </w:pPr>
            <w:r w:rsidRPr="00C1523F">
              <w:rPr>
                <w:sz w:val="22"/>
              </w:rPr>
              <w:t>What personal data do you process on CERN’s behalf? (This could include data of CERN’s clients)</w:t>
            </w:r>
          </w:p>
        </w:tc>
        <w:tc>
          <w:tcPr>
            <w:tcW w:w="4956" w:type="dxa"/>
          </w:tcPr>
          <w:p w14:paraId="27ABE9D1" w14:textId="77777777" w:rsidR="00CB4498" w:rsidRPr="00C943A3" w:rsidRDefault="00CB4498" w:rsidP="00311AB2"/>
        </w:tc>
      </w:tr>
      <w:tr w:rsidR="00CB4498" w:rsidRPr="00C943A3" w14:paraId="03B18461" w14:textId="77777777" w:rsidTr="009C7BE7">
        <w:tc>
          <w:tcPr>
            <w:tcW w:w="4673" w:type="dxa"/>
          </w:tcPr>
          <w:p w14:paraId="2AEFA809" w14:textId="6ED69723" w:rsidR="00CB4498" w:rsidRPr="00C1523F" w:rsidRDefault="00EF2454" w:rsidP="00EF2454">
            <w:pPr>
              <w:pStyle w:val="ListParagraph"/>
              <w:numPr>
                <w:ilvl w:val="0"/>
                <w:numId w:val="19"/>
              </w:numPr>
              <w:ind w:left="459"/>
              <w:rPr>
                <w:sz w:val="22"/>
              </w:rPr>
            </w:pPr>
            <w:r>
              <w:rPr>
                <w:sz w:val="22"/>
              </w:rPr>
              <w:t>In which countries d</w:t>
            </w:r>
            <w:r w:rsidR="00CB4498" w:rsidRPr="00C1523F">
              <w:rPr>
                <w:sz w:val="22"/>
              </w:rPr>
              <w:t>o you process personal data (internally or externally) on CERN’s behalf?</w:t>
            </w:r>
          </w:p>
        </w:tc>
        <w:tc>
          <w:tcPr>
            <w:tcW w:w="4956" w:type="dxa"/>
          </w:tcPr>
          <w:p w14:paraId="470E1E69" w14:textId="77777777" w:rsidR="00CB4498" w:rsidRPr="00C943A3" w:rsidRDefault="00CB4498" w:rsidP="00C943A3"/>
        </w:tc>
      </w:tr>
      <w:tr w:rsidR="00CB4498" w:rsidRPr="00C943A3" w14:paraId="03989E3C" w14:textId="77777777" w:rsidTr="009C7BE7">
        <w:tc>
          <w:tcPr>
            <w:tcW w:w="4673" w:type="dxa"/>
          </w:tcPr>
          <w:p w14:paraId="4C3035BC" w14:textId="77777777" w:rsidR="00CB4498" w:rsidRPr="00C1523F" w:rsidRDefault="00CB4498" w:rsidP="00F20008">
            <w:pPr>
              <w:pStyle w:val="ListParagraph"/>
              <w:numPr>
                <w:ilvl w:val="0"/>
                <w:numId w:val="19"/>
              </w:numPr>
              <w:ind w:left="459"/>
              <w:rPr>
                <w:sz w:val="22"/>
              </w:rPr>
            </w:pPr>
            <w:r w:rsidRPr="00C1523F">
              <w:rPr>
                <w:sz w:val="22"/>
              </w:rPr>
              <w:t>Are any of your personal data processing activities carried out by third parties (sub-processors)? List them and describe the processes, location of the provider and the data accessed by the processor.</w:t>
            </w:r>
          </w:p>
        </w:tc>
        <w:tc>
          <w:tcPr>
            <w:tcW w:w="4956" w:type="dxa"/>
          </w:tcPr>
          <w:p w14:paraId="708A457C" w14:textId="77777777" w:rsidR="00CB4498" w:rsidRPr="00C943A3" w:rsidRDefault="00CB4498" w:rsidP="00C943A3"/>
        </w:tc>
      </w:tr>
      <w:tr w:rsidR="00A71029" w:rsidRPr="00C943A3" w14:paraId="4930BAE0" w14:textId="77777777" w:rsidTr="009C7BE7">
        <w:tc>
          <w:tcPr>
            <w:tcW w:w="4673" w:type="dxa"/>
          </w:tcPr>
          <w:p w14:paraId="0FB22EBE" w14:textId="516E44B1" w:rsidR="00A71029" w:rsidRPr="00C1523F" w:rsidRDefault="00A71029" w:rsidP="00F20008">
            <w:pPr>
              <w:pStyle w:val="ListParagraph"/>
              <w:numPr>
                <w:ilvl w:val="0"/>
                <w:numId w:val="19"/>
              </w:numPr>
              <w:ind w:left="459"/>
              <w:rPr>
                <w:sz w:val="22"/>
              </w:rPr>
            </w:pPr>
            <w:r w:rsidRPr="00C1523F">
              <w:rPr>
                <w:sz w:val="22"/>
              </w:rPr>
              <w:t>Do you sell personal data or data derived from personal data processed on CERN’s behalf?</w:t>
            </w:r>
            <w:r w:rsidRPr="00C1523F">
              <w:rPr>
                <w:sz w:val="22"/>
              </w:rPr>
              <w:br/>
              <w:t>If yes, which data and to whom?</w:t>
            </w:r>
          </w:p>
        </w:tc>
        <w:tc>
          <w:tcPr>
            <w:tcW w:w="4956" w:type="dxa"/>
          </w:tcPr>
          <w:p w14:paraId="41B7F4A2" w14:textId="77777777" w:rsidR="00A71029" w:rsidRPr="00C943A3" w:rsidRDefault="00A71029" w:rsidP="00C943A3"/>
        </w:tc>
      </w:tr>
      <w:tr w:rsidR="00A71029" w:rsidRPr="00C943A3" w14:paraId="50A99D1A" w14:textId="77777777" w:rsidTr="009C7BE7">
        <w:tc>
          <w:tcPr>
            <w:tcW w:w="4673" w:type="dxa"/>
          </w:tcPr>
          <w:p w14:paraId="7BD54AB4" w14:textId="5EEFA5C9" w:rsidR="00A71029" w:rsidRPr="00C1523F" w:rsidRDefault="00A71029" w:rsidP="00F20008">
            <w:pPr>
              <w:pStyle w:val="ListParagraph"/>
              <w:numPr>
                <w:ilvl w:val="0"/>
                <w:numId w:val="19"/>
              </w:numPr>
              <w:ind w:left="459"/>
              <w:rPr>
                <w:sz w:val="22"/>
              </w:rPr>
            </w:pPr>
            <w:r w:rsidRPr="00C1523F">
              <w:rPr>
                <w:sz w:val="22"/>
              </w:rPr>
              <w:t>Does the solution include marketing, ads and profiling (</w:t>
            </w:r>
            <w:r w:rsidR="0059111B" w:rsidRPr="00C1523F">
              <w:rPr>
                <w:sz w:val="22"/>
              </w:rPr>
              <w:t xml:space="preserve">e.g. </w:t>
            </w:r>
            <w:proofErr w:type="spellStart"/>
            <w:r w:rsidRPr="00C1523F">
              <w:rPr>
                <w:sz w:val="22"/>
              </w:rPr>
              <w:t>behavioural</w:t>
            </w:r>
            <w:proofErr w:type="spellEnd"/>
            <w:r w:rsidRPr="00C1523F">
              <w:rPr>
                <w:sz w:val="22"/>
              </w:rPr>
              <w:t xml:space="preserve"> advertising)?</w:t>
            </w:r>
            <w:r w:rsidR="00F20008">
              <w:rPr>
                <w:sz w:val="22"/>
              </w:rPr>
              <w:br/>
            </w:r>
            <w:r w:rsidRPr="00C1523F">
              <w:rPr>
                <w:sz w:val="22"/>
              </w:rPr>
              <w:t>If yes, provide details.</w:t>
            </w:r>
          </w:p>
        </w:tc>
        <w:tc>
          <w:tcPr>
            <w:tcW w:w="4956" w:type="dxa"/>
          </w:tcPr>
          <w:p w14:paraId="409FE1E3" w14:textId="77777777" w:rsidR="00A71029" w:rsidRPr="00C943A3" w:rsidRDefault="00A71029" w:rsidP="00C943A3"/>
        </w:tc>
      </w:tr>
      <w:tr w:rsidR="00361E00" w:rsidRPr="00C943A3" w14:paraId="6806F5D6" w14:textId="77777777" w:rsidTr="009C7BE7">
        <w:tc>
          <w:tcPr>
            <w:tcW w:w="4673" w:type="dxa"/>
          </w:tcPr>
          <w:p w14:paraId="543BD8B6" w14:textId="10971321" w:rsidR="00361E00" w:rsidRPr="00C1523F" w:rsidRDefault="00361E00" w:rsidP="00631599">
            <w:pPr>
              <w:pStyle w:val="ListParagraph"/>
              <w:numPr>
                <w:ilvl w:val="0"/>
                <w:numId w:val="19"/>
              </w:numPr>
              <w:ind w:left="459"/>
              <w:rPr>
                <w:sz w:val="22"/>
              </w:rPr>
            </w:pPr>
            <w:r w:rsidRPr="00C1523F">
              <w:rPr>
                <w:sz w:val="22"/>
              </w:rPr>
              <w:t xml:space="preserve">Does </w:t>
            </w:r>
            <w:r w:rsidR="006E6A12" w:rsidRPr="00C1523F">
              <w:rPr>
                <w:sz w:val="22"/>
              </w:rPr>
              <w:t xml:space="preserve">the solution </w:t>
            </w:r>
            <w:r w:rsidRPr="00C1523F">
              <w:rPr>
                <w:sz w:val="22"/>
              </w:rPr>
              <w:t>enhance or join user data with data from others sources?</w:t>
            </w:r>
            <w:r w:rsidR="00EF2454">
              <w:rPr>
                <w:sz w:val="22"/>
              </w:rPr>
              <w:t xml:space="preserve"> </w:t>
            </w:r>
            <w:r w:rsidR="00EF2454">
              <w:rPr>
                <w:sz w:val="22"/>
              </w:rPr>
              <w:br/>
            </w:r>
            <w:r w:rsidR="00EF2454" w:rsidRPr="00C1523F">
              <w:rPr>
                <w:sz w:val="22"/>
              </w:rPr>
              <w:t>If yes, provide details.</w:t>
            </w:r>
          </w:p>
        </w:tc>
        <w:tc>
          <w:tcPr>
            <w:tcW w:w="4956" w:type="dxa"/>
          </w:tcPr>
          <w:p w14:paraId="16F59FFA" w14:textId="77777777" w:rsidR="00361E00" w:rsidRPr="00C943A3" w:rsidRDefault="00361E00" w:rsidP="00631599"/>
        </w:tc>
      </w:tr>
      <w:tr w:rsidR="00F20008" w:rsidRPr="00C943A3" w14:paraId="494681D5" w14:textId="77777777" w:rsidTr="009C7BE7">
        <w:tc>
          <w:tcPr>
            <w:tcW w:w="4673" w:type="dxa"/>
            <w:shd w:val="clear" w:color="auto" w:fill="EEECE1" w:themeFill="background2"/>
          </w:tcPr>
          <w:p w14:paraId="669EC51E" w14:textId="34519125" w:rsidR="00F20008" w:rsidRPr="006E6A12" w:rsidRDefault="00F20008" w:rsidP="00591767">
            <w:pPr>
              <w:keepNext/>
              <w:spacing w:before="120" w:after="120"/>
              <w:rPr>
                <w:b/>
              </w:rPr>
            </w:pPr>
            <w:r w:rsidRPr="006E6A12">
              <w:rPr>
                <w:b/>
              </w:rPr>
              <w:t>Storage of Personal Data</w:t>
            </w:r>
          </w:p>
        </w:tc>
        <w:tc>
          <w:tcPr>
            <w:tcW w:w="4956" w:type="dxa"/>
            <w:shd w:val="clear" w:color="auto" w:fill="EEECE1" w:themeFill="background2"/>
          </w:tcPr>
          <w:p w14:paraId="73FCEE15" w14:textId="77777777" w:rsidR="00F20008" w:rsidRPr="00C943A3" w:rsidRDefault="00F20008" w:rsidP="00262111"/>
        </w:tc>
      </w:tr>
      <w:tr w:rsidR="00CB4498" w:rsidRPr="00C943A3" w14:paraId="4FE4F527" w14:textId="77777777" w:rsidTr="009C7BE7">
        <w:tc>
          <w:tcPr>
            <w:tcW w:w="4673" w:type="dxa"/>
          </w:tcPr>
          <w:p w14:paraId="10FB24C3" w14:textId="77777777" w:rsidR="00CB4498" w:rsidRPr="00C1523F" w:rsidRDefault="00CB4498" w:rsidP="00F20008">
            <w:pPr>
              <w:pStyle w:val="ListParagraph"/>
              <w:numPr>
                <w:ilvl w:val="0"/>
                <w:numId w:val="19"/>
              </w:numPr>
              <w:ind w:left="459"/>
              <w:rPr>
                <w:sz w:val="22"/>
              </w:rPr>
            </w:pPr>
            <w:r w:rsidRPr="00C1523F">
              <w:rPr>
                <w:sz w:val="22"/>
              </w:rPr>
              <w:t>How is the personal data stored? If using 3rd party services to store data please list detailing where and how data is stored.</w:t>
            </w:r>
          </w:p>
        </w:tc>
        <w:tc>
          <w:tcPr>
            <w:tcW w:w="4956" w:type="dxa"/>
          </w:tcPr>
          <w:p w14:paraId="0DBE12D4" w14:textId="77777777" w:rsidR="00CB4498" w:rsidRPr="00C943A3" w:rsidRDefault="00CB4498" w:rsidP="00C943A3"/>
        </w:tc>
      </w:tr>
      <w:tr w:rsidR="00CB4498" w:rsidRPr="00C943A3" w14:paraId="7A62F3F7" w14:textId="77777777" w:rsidTr="009C7BE7">
        <w:tc>
          <w:tcPr>
            <w:tcW w:w="4673" w:type="dxa"/>
          </w:tcPr>
          <w:p w14:paraId="1D9DC478" w14:textId="77777777" w:rsidR="00CB4498" w:rsidRPr="00C1523F" w:rsidRDefault="00CB4498" w:rsidP="00F20008">
            <w:pPr>
              <w:pStyle w:val="ListParagraph"/>
              <w:numPr>
                <w:ilvl w:val="0"/>
                <w:numId w:val="19"/>
              </w:numPr>
              <w:ind w:left="459"/>
              <w:rPr>
                <w:sz w:val="22"/>
              </w:rPr>
            </w:pPr>
            <w:r w:rsidRPr="00C1523F">
              <w:rPr>
                <w:sz w:val="22"/>
              </w:rPr>
              <w:lastRenderedPageBreak/>
              <w:t>How is archived personal data stored? If using 3rd party services to store data please list detailing where and how data is stored.</w:t>
            </w:r>
          </w:p>
        </w:tc>
        <w:tc>
          <w:tcPr>
            <w:tcW w:w="4956" w:type="dxa"/>
          </w:tcPr>
          <w:p w14:paraId="4886E744" w14:textId="77777777" w:rsidR="00CB4498" w:rsidRPr="00C943A3" w:rsidRDefault="00CB4498" w:rsidP="00C943A3"/>
        </w:tc>
      </w:tr>
      <w:tr w:rsidR="00F20008" w:rsidRPr="00C943A3" w14:paraId="7510927B" w14:textId="77777777" w:rsidTr="009C7BE7">
        <w:tc>
          <w:tcPr>
            <w:tcW w:w="4673" w:type="dxa"/>
          </w:tcPr>
          <w:p w14:paraId="380CEF38" w14:textId="77777777" w:rsidR="00F20008" w:rsidRPr="00C1523F" w:rsidRDefault="00F20008" w:rsidP="00D4426D">
            <w:pPr>
              <w:pStyle w:val="ListParagraph"/>
              <w:numPr>
                <w:ilvl w:val="0"/>
                <w:numId w:val="19"/>
              </w:numPr>
              <w:ind w:left="459"/>
              <w:rPr>
                <w:sz w:val="22"/>
              </w:rPr>
            </w:pPr>
            <w:r w:rsidRPr="00C1523F">
              <w:rPr>
                <w:sz w:val="22"/>
              </w:rPr>
              <w:t>Will you store any personal data processed on behalf of CERN once the contract with CERN has come to an end?</w:t>
            </w:r>
          </w:p>
        </w:tc>
        <w:tc>
          <w:tcPr>
            <w:tcW w:w="4956" w:type="dxa"/>
          </w:tcPr>
          <w:p w14:paraId="6341F994" w14:textId="77777777" w:rsidR="00F20008" w:rsidRPr="00C943A3" w:rsidRDefault="00F20008" w:rsidP="00D4426D"/>
        </w:tc>
      </w:tr>
      <w:tr w:rsidR="006E6A12" w:rsidRPr="00C943A3" w14:paraId="0CBBC7D0" w14:textId="77777777" w:rsidTr="009C7BE7">
        <w:tc>
          <w:tcPr>
            <w:tcW w:w="4673" w:type="dxa"/>
            <w:shd w:val="clear" w:color="auto" w:fill="EEECE1" w:themeFill="background2"/>
          </w:tcPr>
          <w:p w14:paraId="40E4389B" w14:textId="77777777" w:rsidR="006E6A12" w:rsidRPr="006E6A12" w:rsidRDefault="006E6A12" w:rsidP="00591767">
            <w:pPr>
              <w:keepNext/>
              <w:spacing w:before="120" w:after="120"/>
              <w:rPr>
                <w:b/>
              </w:rPr>
            </w:pPr>
            <w:r w:rsidRPr="006E6A12">
              <w:rPr>
                <w:b/>
              </w:rPr>
              <w:t>Retention of Personal Data</w:t>
            </w:r>
          </w:p>
        </w:tc>
        <w:tc>
          <w:tcPr>
            <w:tcW w:w="4956" w:type="dxa"/>
            <w:shd w:val="clear" w:color="auto" w:fill="EEECE1" w:themeFill="background2"/>
          </w:tcPr>
          <w:p w14:paraId="0E5C79DD" w14:textId="77777777" w:rsidR="006E6A12" w:rsidRPr="00C943A3" w:rsidRDefault="006E6A12" w:rsidP="00EB5ED3"/>
        </w:tc>
      </w:tr>
      <w:tr w:rsidR="006E6A12" w:rsidRPr="00C943A3" w14:paraId="6E05D83F" w14:textId="77777777" w:rsidTr="009C7BE7">
        <w:tc>
          <w:tcPr>
            <w:tcW w:w="4673" w:type="dxa"/>
          </w:tcPr>
          <w:p w14:paraId="1AED36B4" w14:textId="77777777" w:rsidR="006E6A12" w:rsidRPr="00C1523F" w:rsidRDefault="006E6A12" w:rsidP="00EB5ED3">
            <w:pPr>
              <w:pStyle w:val="ListParagraph"/>
              <w:numPr>
                <w:ilvl w:val="0"/>
                <w:numId w:val="19"/>
              </w:numPr>
              <w:ind w:left="459"/>
              <w:rPr>
                <w:sz w:val="22"/>
              </w:rPr>
            </w:pPr>
            <w:r w:rsidRPr="00C1523F">
              <w:rPr>
                <w:sz w:val="22"/>
              </w:rPr>
              <w:t>Are you able to delete personal data based on a retention schedule?</w:t>
            </w:r>
          </w:p>
        </w:tc>
        <w:tc>
          <w:tcPr>
            <w:tcW w:w="4956" w:type="dxa"/>
          </w:tcPr>
          <w:p w14:paraId="19585D74" w14:textId="77777777" w:rsidR="006E6A12" w:rsidRPr="00C943A3" w:rsidRDefault="006E6A12" w:rsidP="00EB5ED3"/>
        </w:tc>
      </w:tr>
      <w:tr w:rsidR="006E6A12" w:rsidRPr="00C943A3" w14:paraId="5E1C4365" w14:textId="77777777" w:rsidTr="009C7BE7">
        <w:tc>
          <w:tcPr>
            <w:tcW w:w="4673" w:type="dxa"/>
          </w:tcPr>
          <w:p w14:paraId="7145D00F" w14:textId="77777777" w:rsidR="006E6A12" w:rsidRPr="00C1523F" w:rsidRDefault="006E6A12" w:rsidP="00EB5ED3">
            <w:pPr>
              <w:pStyle w:val="ListParagraph"/>
              <w:numPr>
                <w:ilvl w:val="0"/>
                <w:numId w:val="19"/>
              </w:numPr>
              <w:ind w:left="459"/>
              <w:rPr>
                <w:sz w:val="22"/>
              </w:rPr>
            </w:pPr>
            <w:r w:rsidRPr="00C1523F">
              <w:rPr>
                <w:sz w:val="22"/>
              </w:rPr>
              <w:t>How do you ensure that personal data is not retained longer than instructed?</w:t>
            </w:r>
          </w:p>
        </w:tc>
        <w:tc>
          <w:tcPr>
            <w:tcW w:w="4956" w:type="dxa"/>
          </w:tcPr>
          <w:p w14:paraId="1E4BD44D" w14:textId="77777777" w:rsidR="006E6A12" w:rsidRPr="00C943A3" w:rsidRDefault="006E6A12" w:rsidP="00EB5ED3"/>
        </w:tc>
      </w:tr>
      <w:tr w:rsidR="006E6A12" w:rsidRPr="00C943A3" w14:paraId="6B658031" w14:textId="77777777" w:rsidTr="009C7BE7">
        <w:tc>
          <w:tcPr>
            <w:tcW w:w="4673" w:type="dxa"/>
          </w:tcPr>
          <w:p w14:paraId="7D526715" w14:textId="77777777" w:rsidR="006E6A12" w:rsidRPr="00C1523F" w:rsidRDefault="006E6A12" w:rsidP="00EB5ED3">
            <w:pPr>
              <w:pStyle w:val="ListParagraph"/>
              <w:numPr>
                <w:ilvl w:val="0"/>
                <w:numId w:val="19"/>
              </w:numPr>
              <w:ind w:left="459"/>
              <w:rPr>
                <w:sz w:val="22"/>
              </w:rPr>
            </w:pPr>
            <w:r w:rsidRPr="00C1523F">
              <w:rPr>
                <w:sz w:val="22"/>
              </w:rPr>
              <w:t>Are you able to delete all personal data of a specific individual upon request?</w:t>
            </w:r>
          </w:p>
        </w:tc>
        <w:tc>
          <w:tcPr>
            <w:tcW w:w="4956" w:type="dxa"/>
          </w:tcPr>
          <w:p w14:paraId="5D499853" w14:textId="77777777" w:rsidR="006E6A12" w:rsidRPr="00C943A3" w:rsidRDefault="006E6A12" w:rsidP="00EB5ED3"/>
        </w:tc>
      </w:tr>
      <w:tr w:rsidR="006E6A12" w:rsidRPr="00C943A3" w14:paraId="18CEA0E7" w14:textId="77777777" w:rsidTr="009C7BE7">
        <w:tc>
          <w:tcPr>
            <w:tcW w:w="4673" w:type="dxa"/>
            <w:shd w:val="clear" w:color="auto" w:fill="EEECE1" w:themeFill="background2"/>
          </w:tcPr>
          <w:p w14:paraId="28E13AA1" w14:textId="77777777" w:rsidR="006E6A12" w:rsidRPr="006E6A12" w:rsidRDefault="006E6A12" w:rsidP="00591767">
            <w:pPr>
              <w:keepNext/>
              <w:spacing w:before="120" w:after="120"/>
              <w:rPr>
                <w:b/>
              </w:rPr>
            </w:pPr>
            <w:r w:rsidRPr="006E6A12">
              <w:rPr>
                <w:b/>
              </w:rPr>
              <w:t>Handling of Data Subject Requests</w:t>
            </w:r>
          </w:p>
        </w:tc>
        <w:tc>
          <w:tcPr>
            <w:tcW w:w="4956" w:type="dxa"/>
            <w:shd w:val="clear" w:color="auto" w:fill="EEECE1" w:themeFill="background2"/>
          </w:tcPr>
          <w:p w14:paraId="6392FBB1" w14:textId="77777777" w:rsidR="006E6A12" w:rsidRPr="00C943A3" w:rsidRDefault="006E6A12" w:rsidP="00081911"/>
        </w:tc>
      </w:tr>
      <w:tr w:rsidR="006E6A12" w:rsidRPr="00C943A3" w14:paraId="6A5C675B" w14:textId="77777777" w:rsidTr="009C7BE7">
        <w:tc>
          <w:tcPr>
            <w:tcW w:w="4673" w:type="dxa"/>
          </w:tcPr>
          <w:p w14:paraId="49FF6B19" w14:textId="59BAD7FA" w:rsidR="006E6A12" w:rsidRPr="00C1523F" w:rsidRDefault="006E6A12" w:rsidP="00EF2454">
            <w:pPr>
              <w:pStyle w:val="ListParagraph"/>
              <w:numPr>
                <w:ilvl w:val="0"/>
                <w:numId w:val="19"/>
              </w:numPr>
              <w:ind w:left="459"/>
              <w:rPr>
                <w:sz w:val="22"/>
              </w:rPr>
            </w:pPr>
            <w:r w:rsidRPr="00C1523F">
              <w:rPr>
                <w:sz w:val="22"/>
              </w:rPr>
              <w:t>Do you have a process in place to, triggered by a data subject's request, modify or correct personal data?</w:t>
            </w:r>
          </w:p>
        </w:tc>
        <w:tc>
          <w:tcPr>
            <w:tcW w:w="4956" w:type="dxa"/>
          </w:tcPr>
          <w:p w14:paraId="66BC8C39" w14:textId="77777777" w:rsidR="006E6A12" w:rsidRPr="00C943A3" w:rsidRDefault="006E6A12" w:rsidP="00081911"/>
        </w:tc>
      </w:tr>
      <w:tr w:rsidR="006E6A12" w:rsidRPr="00C943A3" w14:paraId="6C362771" w14:textId="77777777" w:rsidTr="009C7BE7">
        <w:tc>
          <w:tcPr>
            <w:tcW w:w="4673" w:type="dxa"/>
          </w:tcPr>
          <w:p w14:paraId="75F6098A" w14:textId="63E72CCA" w:rsidR="006E6A12" w:rsidRPr="00C1523F" w:rsidRDefault="006E6A12" w:rsidP="00EF2454">
            <w:pPr>
              <w:pStyle w:val="ListParagraph"/>
              <w:numPr>
                <w:ilvl w:val="0"/>
                <w:numId w:val="19"/>
              </w:numPr>
              <w:ind w:left="459"/>
              <w:rPr>
                <w:sz w:val="22"/>
              </w:rPr>
            </w:pPr>
            <w:r w:rsidRPr="00C1523F">
              <w:rPr>
                <w:sz w:val="22"/>
              </w:rPr>
              <w:t>Do you have a process in place to, triggered by a data subject's request, delete personal data?</w:t>
            </w:r>
          </w:p>
        </w:tc>
        <w:tc>
          <w:tcPr>
            <w:tcW w:w="4956" w:type="dxa"/>
          </w:tcPr>
          <w:p w14:paraId="7AD8DA28" w14:textId="77777777" w:rsidR="006E6A12" w:rsidRPr="00C943A3" w:rsidRDefault="006E6A12" w:rsidP="00081911"/>
        </w:tc>
      </w:tr>
      <w:tr w:rsidR="006E6A12" w:rsidRPr="00C943A3" w14:paraId="19957FF8" w14:textId="77777777" w:rsidTr="009C7BE7">
        <w:tc>
          <w:tcPr>
            <w:tcW w:w="4673" w:type="dxa"/>
          </w:tcPr>
          <w:p w14:paraId="7493FE14" w14:textId="3B3E0D84" w:rsidR="006E6A12" w:rsidRPr="00C1523F" w:rsidRDefault="006E6A12" w:rsidP="00EF2454">
            <w:pPr>
              <w:pStyle w:val="ListParagraph"/>
              <w:numPr>
                <w:ilvl w:val="0"/>
                <w:numId w:val="19"/>
              </w:numPr>
              <w:ind w:left="459"/>
              <w:rPr>
                <w:sz w:val="22"/>
              </w:rPr>
            </w:pPr>
            <w:r w:rsidRPr="00C1523F">
              <w:rPr>
                <w:sz w:val="22"/>
              </w:rPr>
              <w:t>Do you have a process in place to, triggered by a data subject's request, handle an objection to process personal data?</w:t>
            </w:r>
          </w:p>
        </w:tc>
        <w:tc>
          <w:tcPr>
            <w:tcW w:w="4956" w:type="dxa"/>
          </w:tcPr>
          <w:p w14:paraId="6C8731FC" w14:textId="77777777" w:rsidR="006E6A12" w:rsidRPr="00C943A3" w:rsidRDefault="006E6A12" w:rsidP="00081911"/>
        </w:tc>
      </w:tr>
      <w:tr w:rsidR="006E6A12" w:rsidRPr="00C943A3" w14:paraId="08EF4BD3" w14:textId="77777777" w:rsidTr="009C7BE7">
        <w:tc>
          <w:tcPr>
            <w:tcW w:w="4673" w:type="dxa"/>
          </w:tcPr>
          <w:p w14:paraId="175B0478" w14:textId="58AD0E17" w:rsidR="006E6A12" w:rsidRPr="00C1523F" w:rsidRDefault="006E6A12" w:rsidP="00EF2454">
            <w:pPr>
              <w:pStyle w:val="ListParagraph"/>
              <w:numPr>
                <w:ilvl w:val="0"/>
                <w:numId w:val="19"/>
              </w:numPr>
              <w:ind w:left="459"/>
              <w:rPr>
                <w:sz w:val="22"/>
              </w:rPr>
            </w:pPr>
            <w:r w:rsidRPr="00C1523F">
              <w:rPr>
                <w:sz w:val="22"/>
              </w:rPr>
              <w:t>Do you have a process in place to, triggered by a data subject's request, provide the data subject with their personal data in a reasonable electronic format?</w:t>
            </w:r>
          </w:p>
        </w:tc>
        <w:tc>
          <w:tcPr>
            <w:tcW w:w="4956" w:type="dxa"/>
          </w:tcPr>
          <w:p w14:paraId="19C72BFD" w14:textId="77777777" w:rsidR="006E6A12" w:rsidRPr="00C943A3" w:rsidRDefault="006E6A12" w:rsidP="00081911"/>
        </w:tc>
      </w:tr>
      <w:tr w:rsidR="006E6A12" w:rsidRPr="00C943A3" w14:paraId="7B084B4D" w14:textId="77777777" w:rsidTr="009C7BE7">
        <w:tc>
          <w:tcPr>
            <w:tcW w:w="4673" w:type="dxa"/>
          </w:tcPr>
          <w:p w14:paraId="5F3C98FE" w14:textId="344A3103" w:rsidR="006E6A12" w:rsidRPr="00C1523F" w:rsidRDefault="006E6A12" w:rsidP="00EF2454">
            <w:pPr>
              <w:pStyle w:val="ListParagraph"/>
              <w:numPr>
                <w:ilvl w:val="0"/>
                <w:numId w:val="19"/>
              </w:numPr>
              <w:ind w:left="459"/>
              <w:rPr>
                <w:sz w:val="22"/>
              </w:rPr>
            </w:pPr>
            <w:r w:rsidRPr="00C1523F">
              <w:rPr>
                <w:sz w:val="22"/>
              </w:rPr>
              <w:t>Upon a request by a data subject, under which conditions would you refuse to provide, in a reasonable electronic format, personal data stored by the service?</w:t>
            </w:r>
          </w:p>
        </w:tc>
        <w:tc>
          <w:tcPr>
            <w:tcW w:w="4956" w:type="dxa"/>
          </w:tcPr>
          <w:p w14:paraId="32C64315" w14:textId="77777777" w:rsidR="006E6A12" w:rsidRPr="00C943A3" w:rsidRDefault="006E6A12" w:rsidP="00081911"/>
        </w:tc>
      </w:tr>
      <w:tr w:rsidR="006E6A12" w:rsidRPr="00C943A3" w14:paraId="3A64DD9A" w14:textId="77777777" w:rsidTr="009C7BE7">
        <w:tc>
          <w:tcPr>
            <w:tcW w:w="4673" w:type="dxa"/>
          </w:tcPr>
          <w:p w14:paraId="083DBE8A" w14:textId="77777777" w:rsidR="006E6A12" w:rsidRPr="00C1523F" w:rsidRDefault="006E6A12" w:rsidP="00081911">
            <w:pPr>
              <w:pStyle w:val="ListParagraph"/>
              <w:numPr>
                <w:ilvl w:val="0"/>
                <w:numId w:val="19"/>
              </w:numPr>
              <w:ind w:left="459"/>
              <w:rPr>
                <w:sz w:val="22"/>
              </w:rPr>
            </w:pPr>
            <w:r w:rsidRPr="00C1523F">
              <w:rPr>
                <w:sz w:val="22"/>
              </w:rPr>
              <w:t>How are you able to support CERN on dealing with subject access requests?</w:t>
            </w:r>
          </w:p>
        </w:tc>
        <w:tc>
          <w:tcPr>
            <w:tcW w:w="4956" w:type="dxa"/>
          </w:tcPr>
          <w:p w14:paraId="43C36775" w14:textId="77777777" w:rsidR="006E6A12" w:rsidRPr="006E6A12" w:rsidRDefault="006E6A12" w:rsidP="00081911">
            <w:pPr>
              <w:rPr>
                <w:lang w:val="en-US"/>
              </w:rPr>
            </w:pPr>
          </w:p>
        </w:tc>
      </w:tr>
      <w:tr w:rsidR="00F20008" w:rsidRPr="00C943A3" w14:paraId="44954C16" w14:textId="77777777" w:rsidTr="009C7BE7">
        <w:tc>
          <w:tcPr>
            <w:tcW w:w="4673" w:type="dxa"/>
            <w:shd w:val="clear" w:color="auto" w:fill="EEECE1" w:themeFill="background2"/>
          </w:tcPr>
          <w:p w14:paraId="00B1A933" w14:textId="12E15166" w:rsidR="00F20008" w:rsidRPr="006E6A12" w:rsidRDefault="00F20008" w:rsidP="00591767">
            <w:pPr>
              <w:keepNext/>
              <w:spacing w:before="120" w:after="120"/>
              <w:rPr>
                <w:b/>
              </w:rPr>
            </w:pPr>
            <w:r w:rsidRPr="006E6A12">
              <w:rPr>
                <w:b/>
              </w:rPr>
              <w:t>Security of Personal Data</w:t>
            </w:r>
          </w:p>
        </w:tc>
        <w:tc>
          <w:tcPr>
            <w:tcW w:w="4956" w:type="dxa"/>
            <w:shd w:val="clear" w:color="auto" w:fill="EEECE1" w:themeFill="background2"/>
          </w:tcPr>
          <w:p w14:paraId="3AB4C924" w14:textId="77777777" w:rsidR="00F20008" w:rsidRPr="00C943A3" w:rsidRDefault="00F20008" w:rsidP="00262111"/>
        </w:tc>
      </w:tr>
      <w:tr w:rsidR="00CB4498" w:rsidRPr="00C943A3" w14:paraId="2A41EAEE" w14:textId="77777777" w:rsidTr="009C7BE7">
        <w:tc>
          <w:tcPr>
            <w:tcW w:w="4673" w:type="dxa"/>
          </w:tcPr>
          <w:p w14:paraId="413649E2" w14:textId="71A7E005" w:rsidR="00CB4498" w:rsidRPr="00C1523F" w:rsidRDefault="00CB4498" w:rsidP="00F20008">
            <w:pPr>
              <w:pStyle w:val="ListParagraph"/>
              <w:numPr>
                <w:ilvl w:val="0"/>
                <w:numId w:val="19"/>
              </w:numPr>
              <w:ind w:left="459"/>
              <w:rPr>
                <w:sz w:val="22"/>
              </w:rPr>
            </w:pPr>
            <w:r w:rsidRPr="00C1523F">
              <w:rPr>
                <w:sz w:val="22"/>
              </w:rPr>
              <w:t>Please describe the security procedures in place to keep all personal data processed on behalf of CERN secure.</w:t>
            </w:r>
          </w:p>
        </w:tc>
        <w:tc>
          <w:tcPr>
            <w:tcW w:w="4956" w:type="dxa"/>
          </w:tcPr>
          <w:p w14:paraId="5ABD4661" w14:textId="77777777" w:rsidR="00CB4498" w:rsidRPr="00C943A3" w:rsidRDefault="00CB4498" w:rsidP="00C943A3"/>
        </w:tc>
      </w:tr>
      <w:tr w:rsidR="00CB4498" w:rsidRPr="00C943A3" w14:paraId="4A2206F2" w14:textId="77777777" w:rsidTr="009C7BE7">
        <w:tc>
          <w:tcPr>
            <w:tcW w:w="4673" w:type="dxa"/>
          </w:tcPr>
          <w:p w14:paraId="3DDE7152" w14:textId="786308A0" w:rsidR="00CB4498" w:rsidRPr="00C1523F" w:rsidRDefault="00CB4498" w:rsidP="00F20008">
            <w:pPr>
              <w:pStyle w:val="ListParagraph"/>
              <w:numPr>
                <w:ilvl w:val="0"/>
                <w:numId w:val="19"/>
              </w:numPr>
              <w:ind w:left="459"/>
              <w:rPr>
                <w:sz w:val="22"/>
              </w:rPr>
            </w:pPr>
            <w:r w:rsidRPr="00C1523F">
              <w:rPr>
                <w:sz w:val="22"/>
              </w:rPr>
              <w:t>How would you deal with possible security breaches where the security of personal data on behalf of CERN (or CERN‘s clients) has been compromised?</w:t>
            </w:r>
          </w:p>
        </w:tc>
        <w:tc>
          <w:tcPr>
            <w:tcW w:w="4956" w:type="dxa"/>
          </w:tcPr>
          <w:p w14:paraId="19AE2DDC" w14:textId="77777777" w:rsidR="00CB4498" w:rsidRPr="00C943A3" w:rsidRDefault="00CB4498" w:rsidP="00C943A3"/>
        </w:tc>
      </w:tr>
      <w:tr w:rsidR="00CB4498" w:rsidRPr="00C943A3" w14:paraId="347BA87D" w14:textId="77777777" w:rsidTr="009C7BE7">
        <w:tc>
          <w:tcPr>
            <w:tcW w:w="4673" w:type="dxa"/>
          </w:tcPr>
          <w:p w14:paraId="16714A55" w14:textId="77777777" w:rsidR="00CB4498" w:rsidRPr="00C1523F" w:rsidRDefault="00CB4498" w:rsidP="00F20008">
            <w:pPr>
              <w:pStyle w:val="ListParagraph"/>
              <w:numPr>
                <w:ilvl w:val="0"/>
                <w:numId w:val="19"/>
              </w:numPr>
              <w:ind w:left="459"/>
              <w:rPr>
                <w:sz w:val="22"/>
              </w:rPr>
            </w:pPr>
            <w:r w:rsidRPr="00C1523F">
              <w:rPr>
                <w:sz w:val="22"/>
              </w:rPr>
              <w:t>What measures are in place to protect personal data during storage and transfer?</w:t>
            </w:r>
          </w:p>
        </w:tc>
        <w:tc>
          <w:tcPr>
            <w:tcW w:w="4956" w:type="dxa"/>
          </w:tcPr>
          <w:p w14:paraId="133D5F3F" w14:textId="77777777" w:rsidR="00CB4498" w:rsidRPr="00C943A3" w:rsidRDefault="00CB4498" w:rsidP="00C943A3"/>
        </w:tc>
      </w:tr>
      <w:tr w:rsidR="00361E00" w:rsidRPr="00C943A3" w14:paraId="1E1534B2" w14:textId="77777777" w:rsidTr="009C7BE7">
        <w:tc>
          <w:tcPr>
            <w:tcW w:w="4673" w:type="dxa"/>
          </w:tcPr>
          <w:p w14:paraId="45A7D8DF" w14:textId="2D9F315C" w:rsidR="00361E00" w:rsidRPr="00C1523F" w:rsidRDefault="00361E00" w:rsidP="00EF2454">
            <w:pPr>
              <w:pStyle w:val="ListParagraph"/>
              <w:numPr>
                <w:ilvl w:val="0"/>
                <w:numId w:val="19"/>
              </w:numPr>
              <w:ind w:left="459"/>
              <w:rPr>
                <w:sz w:val="22"/>
              </w:rPr>
            </w:pPr>
            <w:r w:rsidRPr="00C1523F">
              <w:rPr>
                <w:sz w:val="22"/>
              </w:rPr>
              <w:t xml:space="preserve">How </w:t>
            </w:r>
            <w:r w:rsidR="006E6A12">
              <w:rPr>
                <w:sz w:val="22"/>
              </w:rPr>
              <w:t>do you</w:t>
            </w:r>
            <w:r w:rsidRPr="00C1523F">
              <w:rPr>
                <w:sz w:val="22"/>
              </w:rPr>
              <w:t xml:space="preserve"> identify security intrusions and/or </w:t>
            </w:r>
            <w:proofErr w:type="spellStart"/>
            <w:r w:rsidRPr="00C1523F">
              <w:rPr>
                <w:sz w:val="22"/>
              </w:rPr>
              <w:t>unauthorised</w:t>
            </w:r>
            <w:proofErr w:type="spellEnd"/>
            <w:r w:rsidRPr="00C1523F">
              <w:rPr>
                <w:sz w:val="22"/>
              </w:rPr>
              <w:t xml:space="preserve"> accesses to personal data?</w:t>
            </w:r>
          </w:p>
        </w:tc>
        <w:tc>
          <w:tcPr>
            <w:tcW w:w="4956" w:type="dxa"/>
          </w:tcPr>
          <w:p w14:paraId="5337C88A" w14:textId="77777777" w:rsidR="00361E00" w:rsidRPr="00C943A3" w:rsidRDefault="00361E00" w:rsidP="000B4488"/>
        </w:tc>
      </w:tr>
      <w:tr w:rsidR="00361E00" w:rsidRPr="00C943A3" w14:paraId="0014703E" w14:textId="77777777" w:rsidTr="009C7BE7">
        <w:tc>
          <w:tcPr>
            <w:tcW w:w="4673" w:type="dxa"/>
          </w:tcPr>
          <w:p w14:paraId="2E934CFC" w14:textId="7FA24000" w:rsidR="00361E00" w:rsidRPr="00C1523F" w:rsidRDefault="00361E00" w:rsidP="00EF2454">
            <w:pPr>
              <w:pStyle w:val="ListParagraph"/>
              <w:numPr>
                <w:ilvl w:val="0"/>
                <w:numId w:val="19"/>
              </w:numPr>
              <w:ind w:left="459"/>
              <w:rPr>
                <w:sz w:val="22"/>
              </w:rPr>
            </w:pPr>
            <w:r w:rsidRPr="00C1523F">
              <w:rPr>
                <w:sz w:val="22"/>
              </w:rPr>
              <w:t xml:space="preserve">How </w:t>
            </w:r>
            <w:r w:rsidR="006E6A12">
              <w:rPr>
                <w:sz w:val="22"/>
              </w:rPr>
              <w:t>do you</w:t>
            </w:r>
            <w:r w:rsidR="006E6A12" w:rsidRPr="00C1523F">
              <w:rPr>
                <w:sz w:val="22"/>
              </w:rPr>
              <w:t xml:space="preserve"> </w:t>
            </w:r>
            <w:r w:rsidRPr="00C1523F">
              <w:rPr>
                <w:sz w:val="22"/>
              </w:rPr>
              <w:t>identify undesired modifications to personal data?</w:t>
            </w:r>
          </w:p>
        </w:tc>
        <w:tc>
          <w:tcPr>
            <w:tcW w:w="4956" w:type="dxa"/>
          </w:tcPr>
          <w:p w14:paraId="63FD1B7D" w14:textId="77777777" w:rsidR="00361E00" w:rsidRPr="00C943A3" w:rsidRDefault="00361E00" w:rsidP="000B4488"/>
        </w:tc>
      </w:tr>
      <w:tr w:rsidR="00361E00" w:rsidRPr="00C943A3" w14:paraId="75575EED" w14:textId="77777777" w:rsidTr="009C7BE7">
        <w:tc>
          <w:tcPr>
            <w:tcW w:w="4673" w:type="dxa"/>
          </w:tcPr>
          <w:p w14:paraId="2B22A83B" w14:textId="750E6D10" w:rsidR="00361E00" w:rsidRPr="00C1523F" w:rsidRDefault="00361E00" w:rsidP="00EF2454">
            <w:pPr>
              <w:pStyle w:val="ListParagraph"/>
              <w:numPr>
                <w:ilvl w:val="0"/>
                <w:numId w:val="19"/>
              </w:numPr>
              <w:ind w:left="459"/>
              <w:rPr>
                <w:sz w:val="22"/>
              </w:rPr>
            </w:pPr>
            <w:r w:rsidRPr="00C1523F">
              <w:rPr>
                <w:sz w:val="22"/>
              </w:rPr>
              <w:t xml:space="preserve">How </w:t>
            </w:r>
            <w:r w:rsidR="006E6A12">
              <w:rPr>
                <w:sz w:val="22"/>
              </w:rPr>
              <w:t>do you</w:t>
            </w:r>
            <w:r w:rsidR="006E6A12" w:rsidRPr="00C1523F">
              <w:rPr>
                <w:sz w:val="22"/>
              </w:rPr>
              <w:t xml:space="preserve"> </w:t>
            </w:r>
            <w:r w:rsidRPr="00C1523F">
              <w:rPr>
                <w:sz w:val="22"/>
              </w:rPr>
              <w:t>identify disappearance of personal data?</w:t>
            </w:r>
          </w:p>
        </w:tc>
        <w:tc>
          <w:tcPr>
            <w:tcW w:w="4956" w:type="dxa"/>
          </w:tcPr>
          <w:p w14:paraId="6B9CB1A1" w14:textId="77777777" w:rsidR="00361E00" w:rsidRPr="00C943A3" w:rsidRDefault="00361E00" w:rsidP="000B4488"/>
        </w:tc>
      </w:tr>
      <w:tr w:rsidR="006E6A12" w:rsidRPr="00C943A3" w14:paraId="153D22BD" w14:textId="77777777" w:rsidTr="009C7BE7">
        <w:tc>
          <w:tcPr>
            <w:tcW w:w="4673" w:type="dxa"/>
            <w:shd w:val="clear" w:color="auto" w:fill="EEECE1" w:themeFill="background2"/>
          </w:tcPr>
          <w:p w14:paraId="3F5EAF86" w14:textId="744F2CE1" w:rsidR="006E6A12" w:rsidRPr="006E6A12" w:rsidRDefault="006E6A12" w:rsidP="00262111">
            <w:pPr>
              <w:keepNext/>
              <w:rPr>
                <w:b/>
              </w:rPr>
            </w:pPr>
          </w:p>
        </w:tc>
        <w:tc>
          <w:tcPr>
            <w:tcW w:w="4956" w:type="dxa"/>
            <w:shd w:val="clear" w:color="auto" w:fill="EEECE1" w:themeFill="background2"/>
          </w:tcPr>
          <w:p w14:paraId="2E8090BB" w14:textId="77777777" w:rsidR="006E6A12" w:rsidRPr="00C943A3" w:rsidRDefault="006E6A12" w:rsidP="00262111"/>
        </w:tc>
      </w:tr>
      <w:tr w:rsidR="006E6A12" w:rsidRPr="00C943A3" w14:paraId="176BB852" w14:textId="77777777" w:rsidTr="009C7BE7">
        <w:trPr>
          <w:cantSplit/>
          <w:trHeight w:val="1134"/>
        </w:trPr>
        <w:tc>
          <w:tcPr>
            <w:tcW w:w="4673" w:type="dxa"/>
            <w:vAlign w:val="bottom"/>
          </w:tcPr>
          <w:p w14:paraId="35DD11F8" w14:textId="3CB049C9" w:rsidR="006E6A12" w:rsidRPr="006E6A12" w:rsidRDefault="006E6A12" w:rsidP="00AE404E">
            <w:r>
              <w:t>Date</w:t>
            </w:r>
          </w:p>
        </w:tc>
        <w:tc>
          <w:tcPr>
            <w:tcW w:w="4956" w:type="dxa"/>
            <w:vAlign w:val="bottom"/>
          </w:tcPr>
          <w:p w14:paraId="7D072D8F" w14:textId="7580D14F" w:rsidR="006E6A12" w:rsidRPr="00C943A3" w:rsidRDefault="006E6A12" w:rsidP="00AE404E">
            <w:r>
              <w:t>Signature</w:t>
            </w:r>
          </w:p>
        </w:tc>
      </w:tr>
    </w:tbl>
    <w:p w14:paraId="1F6606CD" w14:textId="77777777" w:rsidR="00B7202B" w:rsidRPr="00B7202B" w:rsidRDefault="00B7202B" w:rsidP="009C7BE7">
      <w:pPr>
        <w:pStyle w:val="ReferenceLeft"/>
      </w:pPr>
    </w:p>
    <w:sectPr w:rsidR="00B7202B" w:rsidRPr="00B7202B" w:rsidSect="00B37DC7">
      <w:type w:val="continuous"/>
      <w:pgSz w:w="11907" w:h="16840" w:code="9"/>
      <w:pgMar w:top="1134" w:right="1134" w:bottom="1418" w:left="1134"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14D8A0" w16cid:durableId="226FB878"/>
  <w16cid:commentId w16cid:paraId="2724C6A4" w16cid:durableId="226FB879"/>
  <w16cid:commentId w16cid:paraId="1D822312" w16cid:durableId="226FB87A"/>
  <w16cid:commentId w16cid:paraId="15FEA66B" w16cid:durableId="226FB8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1CFC" w14:textId="77777777" w:rsidR="00BE13D9" w:rsidRDefault="00BE13D9">
      <w:r>
        <w:separator/>
      </w:r>
    </w:p>
    <w:p w14:paraId="36D0B1B6" w14:textId="77777777" w:rsidR="00BE13D9" w:rsidRDefault="00BE13D9"/>
    <w:p w14:paraId="7F3E5580" w14:textId="77777777" w:rsidR="00BE13D9" w:rsidRDefault="00BE13D9"/>
  </w:endnote>
  <w:endnote w:type="continuationSeparator" w:id="0">
    <w:p w14:paraId="13FC828A" w14:textId="77777777" w:rsidR="00BE13D9" w:rsidRDefault="00BE13D9">
      <w:r>
        <w:continuationSeparator/>
      </w:r>
    </w:p>
    <w:p w14:paraId="592894CA" w14:textId="77777777" w:rsidR="00BE13D9" w:rsidRDefault="00BE13D9"/>
    <w:p w14:paraId="04E0ED1E" w14:textId="77777777" w:rsidR="00BE13D9" w:rsidRDefault="00BE13D9"/>
  </w:endnote>
  <w:endnote w:type="continuationNotice" w:id="1">
    <w:p w14:paraId="32FDA332" w14:textId="77777777" w:rsidR="00BE13D9" w:rsidRDefault="00BE1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6390" w14:textId="25C77B9A" w:rsidR="00361E00" w:rsidRPr="00361E00" w:rsidRDefault="00361E00">
    <w:pPr>
      <w:pStyle w:val="Footer"/>
      <w:rPr>
        <w:caps/>
        <w:noProof/>
      </w:rPr>
    </w:pPr>
    <w:r w:rsidRPr="00361E00">
      <w:rPr>
        <w:caps/>
      </w:rPr>
      <w:fldChar w:fldCharType="begin"/>
    </w:r>
    <w:r w:rsidRPr="00361E00">
      <w:rPr>
        <w:caps/>
      </w:rPr>
      <w:instrText xml:space="preserve"> PAGE   \* MERGEFORMAT </w:instrText>
    </w:r>
    <w:r w:rsidRPr="00361E00">
      <w:rPr>
        <w:caps/>
      </w:rPr>
      <w:fldChar w:fldCharType="separate"/>
    </w:r>
    <w:r w:rsidR="00C26300">
      <w:rPr>
        <w:caps/>
        <w:noProof/>
      </w:rPr>
      <w:t>3</w:t>
    </w:r>
    <w:r w:rsidRPr="00361E00">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99862" w14:textId="5814DD88" w:rsidR="00361E00" w:rsidRDefault="00361E00" w:rsidP="00361E00">
    <w:pPr>
      <w:pStyle w:val="Footer"/>
      <w:tabs>
        <w:tab w:val="left" w:pos="13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A2FCB" w14:textId="77777777" w:rsidR="00BE13D9" w:rsidRDefault="00BE13D9">
      <w:r>
        <w:separator/>
      </w:r>
    </w:p>
    <w:p w14:paraId="77A8568F" w14:textId="77777777" w:rsidR="00BE13D9" w:rsidRDefault="00BE13D9"/>
  </w:footnote>
  <w:footnote w:type="continuationSeparator" w:id="0">
    <w:p w14:paraId="76E5ADAC" w14:textId="77777777" w:rsidR="00BE13D9" w:rsidRDefault="00BE13D9">
      <w:r>
        <w:continuationSeparator/>
      </w:r>
    </w:p>
    <w:p w14:paraId="644490ED" w14:textId="77777777" w:rsidR="00BE13D9" w:rsidRDefault="00BE13D9"/>
    <w:p w14:paraId="3578AE3D" w14:textId="77777777" w:rsidR="00BE13D9" w:rsidRDefault="00BE13D9"/>
  </w:footnote>
  <w:footnote w:type="continuationNotice" w:id="1">
    <w:p w14:paraId="1928F5E0" w14:textId="77777777" w:rsidR="00BE13D9" w:rsidRDefault="00BE13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06D9" w14:textId="5C755B0F" w:rsidR="00B20C68" w:rsidRDefault="00B20C68" w:rsidP="00744063">
    <w:pPr>
      <w:pStyle w:val="Header"/>
      <w:rPr>
        <w:rStyle w:val="PageNumber"/>
      </w:rPr>
    </w:pPr>
    <w:r w:rsidRPr="00D74DA4">
      <w:rPr>
        <w:rStyle w:val="PageNumber"/>
      </w:rPr>
      <w:fldChar w:fldCharType="begin"/>
    </w:r>
    <w:r w:rsidRPr="000E0326">
      <w:rPr>
        <w:rStyle w:val="PageNumber"/>
        <w:lang w:val="en-US"/>
      </w:rPr>
      <w:instrText xml:space="preserve">PAGE  </w:instrText>
    </w:r>
    <w:r w:rsidRPr="00D74DA4">
      <w:rPr>
        <w:rStyle w:val="PageNumber"/>
      </w:rPr>
      <w:fldChar w:fldCharType="separate"/>
    </w:r>
    <w:r w:rsidR="00361E00">
      <w:rPr>
        <w:rStyle w:val="PageNumber"/>
        <w:noProof/>
        <w:lang w:val="en-US"/>
      </w:rPr>
      <w:t>2</w:t>
    </w:r>
    <w:r w:rsidRPr="00D74DA4">
      <w:rPr>
        <w:rStyle w:val="PageNumber"/>
      </w:rPr>
      <w:fldChar w:fldCharType="end"/>
    </w:r>
    <w:r>
      <w:rPr>
        <w:rStyle w:val="PageNumber"/>
      </w:rPr>
      <w:tab/>
    </w:r>
    <w:r>
      <w:t xml:space="preserve"> </w:t>
    </w:r>
  </w:p>
  <w:p w14:paraId="1F6606DA" w14:textId="0FFD25F6" w:rsidR="00B20C68" w:rsidRPr="00AD47F4" w:rsidRDefault="00B20C68" w:rsidP="00744063">
    <w:pPr>
      <w:pStyle w:val="Header"/>
      <w:rPr>
        <w:lang w:val="en-US"/>
      </w:rPr>
    </w:pPr>
    <w:r>
      <w:t>IT-</w:t>
    </w:r>
    <w:r w:rsidRPr="007F61CC">
      <w:rPr>
        <w:highlight w:val="yellow"/>
      </w:rPr>
      <w:t>XXXX</w:t>
    </w:r>
    <w:r w:rsidRPr="00274C45">
      <w:rPr>
        <w:highlight w:val="yellow"/>
      </w:rPr>
      <w:t>/D</w:t>
    </w:r>
    <w:r w:rsidRPr="007F61CC">
      <w:rPr>
        <w:highlight w:val="yellow"/>
      </w:rPr>
      <w:t>EPT</w:t>
    </w:r>
    <w:r w:rsidRPr="00993EE3">
      <w:rPr>
        <w:color w:val="0070C0"/>
      </w:rPr>
      <w:t>/</w:t>
    </w:r>
    <w:r w:rsidRPr="005F2859">
      <w:rPr>
        <w:color w:val="0000FF"/>
      </w:rPr>
      <w:t>PROJECT</w:t>
    </w:r>
  </w:p>
  <w:p w14:paraId="1F6606DB" w14:textId="77777777" w:rsidR="00B20C68" w:rsidRPr="00D74DA4" w:rsidRDefault="00B20C68" w:rsidP="007440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06DE" w14:textId="77777777" w:rsidR="00B20C68" w:rsidRPr="00361E00" w:rsidRDefault="00B20C68" w:rsidP="00361E0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06E4" w14:textId="4780C613" w:rsidR="00B20C68" w:rsidRPr="004F0C6E" w:rsidRDefault="00B20C68" w:rsidP="004F0C6E">
    <w:r>
      <w:rPr>
        <w:noProof/>
        <w:lang w:eastAsia="en-GB"/>
      </w:rPr>
      <w:drawing>
        <wp:inline distT="0" distB="0" distL="0" distR="0" wp14:anchorId="323B9D72" wp14:editId="3413F063">
          <wp:extent cx="4240530" cy="742950"/>
          <wp:effectExtent l="0" t="0" r="7620" b="0"/>
          <wp:docPr id="6" name="Picture 6" descr="\\cern.ch\dfs\Users\j\juricken\Desktop\Capture d’écran 2013-02-18 à 12.13.36 PM.png"/>
          <wp:cNvGraphicFramePr/>
          <a:graphic xmlns:a="http://schemas.openxmlformats.org/drawingml/2006/main">
            <a:graphicData uri="http://schemas.openxmlformats.org/drawingml/2006/picture">
              <pic:pic xmlns:pic="http://schemas.openxmlformats.org/drawingml/2006/picture">
                <pic:nvPicPr>
                  <pic:cNvPr id="2" name="Picture 2" descr="\\cern.ch\dfs\Users\j\juricken\Desktop\Capture d’écran 2013-02-18 à 12.13.36 PM.png"/>
                  <pic:cNvPicPr/>
                </pic:nvPicPr>
                <pic:blipFill rotWithShape="1">
                  <a:blip r:embed="rId1">
                    <a:extLst>
                      <a:ext uri="{28A0092B-C50C-407E-A947-70E740481C1C}">
                        <a14:useLocalDpi xmlns:a14="http://schemas.microsoft.com/office/drawing/2010/main" val="0"/>
                      </a:ext>
                    </a:extLst>
                  </a:blip>
                  <a:srcRect b="1035"/>
                  <a:stretch/>
                </pic:blipFill>
                <pic:spPr bwMode="auto">
                  <a:xfrm>
                    <a:off x="0" y="0"/>
                    <a:ext cx="4240530" cy="7429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E58AE3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F2ED8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9E8CCE54"/>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F5440AB"/>
    <w:multiLevelType w:val="singleLevel"/>
    <w:tmpl w:val="6D92FD56"/>
    <w:lvl w:ilvl="0">
      <w:start w:val="1"/>
      <w:numFmt w:val="decimal"/>
      <w:lvlText w:val="%1)"/>
      <w:lvlJc w:val="left"/>
      <w:pPr>
        <w:tabs>
          <w:tab w:val="num" w:pos="1276"/>
        </w:tabs>
        <w:ind w:left="1276" w:hanging="425"/>
      </w:pPr>
    </w:lvl>
  </w:abstractNum>
  <w:abstractNum w:abstractNumId="5" w15:restartNumberingAfterBreak="0">
    <w:nsid w:val="287C48CD"/>
    <w:multiLevelType w:val="hybridMultilevel"/>
    <w:tmpl w:val="B44EC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C0F29"/>
    <w:multiLevelType w:val="singleLevel"/>
    <w:tmpl w:val="872C0458"/>
    <w:lvl w:ilvl="0">
      <w:start w:val="1"/>
      <w:numFmt w:val="upperLetter"/>
      <w:lvlText w:val="Annex %1:"/>
      <w:lvlJc w:val="left"/>
      <w:pPr>
        <w:tabs>
          <w:tab w:val="num" w:pos="1440"/>
        </w:tabs>
        <w:ind w:left="360" w:hanging="360"/>
      </w:pPr>
    </w:lvl>
  </w:abstractNum>
  <w:abstractNum w:abstractNumId="7" w15:restartNumberingAfterBreak="0">
    <w:nsid w:val="2CE637B9"/>
    <w:multiLevelType w:val="hybridMultilevel"/>
    <w:tmpl w:val="F59AB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550AF"/>
    <w:multiLevelType w:val="hybridMultilevel"/>
    <w:tmpl w:val="ED4E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75B11"/>
    <w:multiLevelType w:val="hybridMultilevel"/>
    <w:tmpl w:val="2E3E4E80"/>
    <w:lvl w:ilvl="0" w:tplc="1850FD6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69C2E9B"/>
    <w:multiLevelType w:val="hybridMultilevel"/>
    <w:tmpl w:val="3EFC9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18C4"/>
    <w:multiLevelType w:val="hybridMultilevel"/>
    <w:tmpl w:val="A83EE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75555"/>
    <w:multiLevelType w:val="hybridMultilevel"/>
    <w:tmpl w:val="AAC4A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D781E"/>
    <w:multiLevelType w:val="hybridMultilevel"/>
    <w:tmpl w:val="EEAAB750"/>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4" w15:restartNumberingAfterBreak="0">
    <w:nsid w:val="5EA478C5"/>
    <w:multiLevelType w:val="hybridMultilevel"/>
    <w:tmpl w:val="01CA17F4"/>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5" w15:restartNumberingAfterBreak="0">
    <w:nsid w:val="66E0632F"/>
    <w:multiLevelType w:val="hybridMultilevel"/>
    <w:tmpl w:val="999C7350"/>
    <w:lvl w:ilvl="0" w:tplc="D91C9D10">
      <w:start w:val="1"/>
      <w:numFmt w:val="bullet"/>
      <w:lvlText w:val=""/>
      <w:lvlJc w:val="left"/>
      <w:pPr>
        <w:ind w:left="720" w:hanging="360"/>
      </w:pPr>
      <w:rPr>
        <w:rFonts w:ascii="Wingdings" w:hAnsi="Wingdings" w:hint="default"/>
      </w:rPr>
    </w:lvl>
    <w:lvl w:ilvl="1" w:tplc="1BC6BB76" w:tentative="1">
      <w:start w:val="1"/>
      <w:numFmt w:val="bullet"/>
      <w:lvlText w:val="o"/>
      <w:lvlJc w:val="left"/>
      <w:pPr>
        <w:ind w:left="1440" w:hanging="360"/>
      </w:pPr>
      <w:rPr>
        <w:rFonts w:ascii="Courier New" w:hAnsi="Courier New" w:cs="Courier New" w:hint="default"/>
      </w:rPr>
    </w:lvl>
    <w:lvl w:ilvl="2" w:tplc="4D98338A" w:tentative="1">
      <w:start w:val="1"/>
      <w:numFmt w:val="bullet"/>
      <w:lvlText w:val=""/>
      <w:lvlJc w:val="left"/>
      <w:pPr>
        <w:ind w:left="2160" w:hanging="360"/>
      </w:pPr>
      <w:rPr>
        <w:rFonts w:ascii="Wingdings" w:hAnsi="Wingdings" w:hint="default"/>
      </w:rPr>
    </w:lvl>
    <w:lvl w:ilvl="3" w:tplc="C6902E18" w:tentative="1">
      <w:start w:val="1"/>
      <w:numFmt w:val="bullet"/>
      <w:lvlText w:val=""/>
      <w:lvlJc w:val="left"/>
      <w:pPr>
        <w:ind w:left="2880" w:hanging="360"/>
      </w:pPr>
      <w:rPr>
        <w:rFonts w:ascii="Symbol" w:hAnsi="Symbol" w:hint="default"/>
      </w:rPr>
    </w:lvl>
    <w:lvl w:ilvl="4" w:tplc="D7B033EE" w:tentative="1">
      <w:start w:val="1"/>
      <w:numFmt w:val="bullet"/>
      <w:lvlText w:val="o"/>
      <w:lvlJc w:val="left"/>
      <w:pPr>
        <w:ind w:left="3600" w:hanging="360"/>
      </w:pPr>
      <w:rPr>
        <w:rFonts w:ascii="Courier New" w:hAnsi="Courier New" w:cs="Courier New" w:hint="default"/>
      </w:rPr>
    </w:lvl>
    <w:lvl w:ilvl="5" w:tplc="A3DCC932" w:tentative="1">
      <w:start w:val="1"/>
      <w:numFmt w:val="bullet"/>
      <w:lvlText w:val=""/>
      <w:lvlJc w:val="left"/>
      <w:pPr>
        <w:ind w:left="4320" w:hanging="360"/>
      </w:pPr>
      <w:rPr>
        <w:rFonts w:ascii="Wingdings" w:hAnsi="Wingdings" w:hint="default"/>
      </w:rPr>
    </w:lvl>
    <w:lvl w:ilvl="6" w:tplc="3620B060" w:tentative="1">
      <w:start w:val="1"/>
      <w:numFmt w:val="bullet"/>
      <w:lvlText w:val=""/>
      <w:lvlJc w:val="left"/>
      <w:pPr>
        <w:ind w:left="5040" w:hanging="360"/>
      </w:pPr>
      <w:rPr>
        <w:rFonts w:ascii="Symbol" w:hAnsi="Symbol" w:hint="default"/>
      </w:rPr>
    </w:lvl>
    <w:lvl w:ilvl="7" w:tplc="061CC286" w:tentative="1">
      <w:start w:val="1"/>
      <w:numFmt w:val="bullet"/>
      <w:lvlText w:val="o"/>
      <w:lvlJc w:val="left"/>
      <w:pPr>
        <w:ind w:left="5760" w:hanging="360"/>
      </w:pPr>
      <w:rPr>
        <w:rFonts w:ascii="Courier New" w:hAnsi="Courier New" w:cs="Courier New" w:hint="default"/>
      </w:rPr>
    </w:lvl>
    <w:lvl w:ilvl="8" w:tplc="2C60D7B6" w:tentative="1">
      <w:start w:val="1"/>
      <w:numFmt w:val="bullet"/>
      <w:lvlText w:val=""/>
      <w:lvlJc w:val="left"/>
      <w:pPr>
        <w:ind w:left="6480" w:hanging="360"/>
      </w:pPr>
      <w:rPr>
        <w:rFonts w:ascii="Wingdings" w:hAnsi="Wingdings" w:hint="default"/>
      </w:rPr>
    </w:lvl>
  </w:abstractNum>
  <w:abstractNum w:abstractNumId="16" w15:restartNumberingAfterBreak="0">
    <w:nsid w:val="6BDA4D9C"/>
    <w:multiLevelType w:val="hybridMultilevel"/>
    <w:tmpl w:val="4F667DB2"/>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7" w15:restartNumberingAfterBreak="0">
    <w:nsid w:val="737F2FC6"/>
    <w:multiLevelType w:val="hybridMultilevel"/>
    <w:tmpl w:val="E06AFD84"/>
    <w:lvl w:ilvl="0" w:tplc="0409000F">
      <w:start w:val="1"/>
      <w:numFmt w:val="decimal"/>
      <w:lvlText w:val="%1."/>
      <w:lvlJc w:val="left"/>
      <w:pPr>
        <w:ind w:left="1210" w:hanging="360"/>
      </w:p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2"/>
  </w:num>
  <w:num w:numId="2">
    <w:abstractNumId w:val="2"/>
  </w:num>
  <w:num w:numId="3">
    <w:abstractNumId w:val="6"/>
  </w:num>
  <w:num w:numId="4">
    <w:abstractNumId w:val="1"/>
  </w:num>
  <w:num w:numId="5">
    <w:abstractNumId w:val="0"/>
  </w:num>
  <w:num w:numId="6">
    <w:abstractNumId w:val="9"/>
  </w:num>
  <w:num w:numId="7">
    <w:abstractNumId w:val="3"/>
  </w:num>
  <w:num w:numId="8">
    <w:abstractNumId w:val="10"/>
  </w:num>
  <w:num w:numId="9">
    <w:abstractNumId w:val="7"/>
  </w:num>
  <w:num w:numId="10">
    <w:abstractNumId w:val="11"/>
  </w:num>
  <w:num w:numId="11">
    <w:abstractNumId w:val="15"/>
  </w:num>
  <w:num w:numId="12">
    <w:abstractNumId w:val="16"/>
  </w:num>
  <w:num w:numId="13">
    <w:abstractNumId w:val="14"/>
  </w:num>
  <w:num w:numId="14">
    <w:abstractNumId w:val="13"/>
  </w:num>
  <w:num w:numId="15">
    <w:abstractNumId w:val="4"/>
  </w:num>
  <w:num w:numId="16">
    <w:abstractNumId w:val="17"/>
  </w:num>
  <w:num w:numId="17">
    <w:abstractNumId w:val="12"/>
  </w:num>
  <w:num w:numId="18">
    <w:abstractNumId w:val="8"/>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4" w:dllVersion="512" w:checkStyle="1"/>
  <w:activeWritingStyle w:appName="MSWord" w:lang="en-AU" w:vendorID="8" w:dllVersion="513" w:checkStyle="1"/>
  <w:activeWritingStyle w:appName="MSWord" w:lang="en-GB" w:vendorID="8" w:dllVersion="513" w:checkStyle="1"/>
  <w:activeWritingStyle w:appName="MSWord" w:lang="en-US" w:vendorID="8" w:dllVersion="513" w:checkStyle="1"/>
  <w:activeWritingStyle w:appName="MSWord" w:lang="fr-FR" w:vendorID="9" w:dllVersion="512" w:checkStyle="1"/>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04"/>
    <w:rsid w:val="00001FD0"/>
    <w:rsid w:val="00003DCC"/>
    <w:rsid w:val="00004D84"/>
    <w:rsid w:val="00005773"/>
    <w:rsid w:val="00006B85"/>
    <w:rsid w:val="00012769"/>
    <w:rsid w:val="00015866"/>
    <w:rsid w:val="00023706"/>
    <w:rsid w:val="000277B1"/>
    <w:rsid w:val="00030613"/>
    <w:rsid w:val="000315E0"/>
    <w:rsid w:val="00031C05"/>
    <w:rsid w:val="000409A7"/>
    <w:rsid w:val="00040B55"/>
    <w:rsid w:val="00041650"/>
    <w:rsid w:val="0004445E"/>
    <w:rsid w:val="00051FF1"/>
    <w:rsid w:val="0005519F"/>
    <w:rsid w:val="00055E22"/>
    <w:rsid w:val="0006376D"/>
    <w:rsid w:val="000714FA"/>
    <w:rsid w:val="00072432"/>
    <w:rsid w:val="000737EA"/>
    <w:rsid w:val="0007452F"/>
    <w:rsid w:val="00082097"/>
    <w:rsid w:val="000905AF"/>
    <w:rsid w:val="00091292"/>
    <w:rsid w:val="00093ADF"/>
    <w:rsid w:val="000959F0"/>
    <w:rsid w:val="000A24A8"/>
    <w:rsid w:val="000A441F"/>
    <w:rsid w:val="000A75CF"/>
    <w:rsid w:val="000B1F86"/>
    <w:rsid w:val="000B20E1"/>
    <w:rsid w:val="000B57EB"/>
    <w:rsid w:val="000B7911"/>
    <w:rsid w:val="000C1948"/>
    <w:rsid w:val="000C7921"/>
    <w:rsid w:val="000D09CE"/>
    <w:rsid w:val="000D10DB"/>
    <w:rsid w:val="000D51A0"/>
    <w:rsid w:val="000D72C9"/>
    <w:rsid w:val="000E0326"/>
    <w:rsid w:val="000E05E6"/>
    <w:rsid w:val="000E3150"/>
    <w:rsid w:val="000E3169"/>
    <w:rsid w:val="000F1D43"/>
    <w:rsid w:val="000F30A1"/>
    <w:rsid w:val="000F6CB4"/>
    <w:rsid w:val="00101D99"/>
    <w:rsid w:val="001026EC"/>
    <w:rsid w:val="00106D56"/>
    <w:rsid w:val="00122065"/>
    <w:rsid w:val="00122334"/>
    <w:rsid w:val="0012393B"/>
    <w:rsid w:val="0012511E"/>
    <w:rsid w:val="001255FB"/>
    <w:rsid w:val="0013072C"/>
    <w:rsid w:val="00134561"/>
    <w:rsid w:val="00135080"/>
    <w:rsid w:val="001370C7"/>
    <w:rsid w:val="00144AD7"/>
    <w:rsid w:val="001529AA"/>
    <w:rsid w:val="00154FC9"/>
    <w:rsid w:val="00157B72"/>
    <w:rsid w:val="001612CC"/>
    <w:rsid w:val="00161E77"/>
    <w:rsid w:val="0016483F"/>
    <w:rsid w:val="00164861"/>
    <w:rsid w:val="00166E5F"/>
    <w:rsid w:val="00171F30"/>
    <w:rsid w:val="00176DCF"/>
    <w:rsid w:val="00180C29"/>
    <w:rsid w:val="00184106"/>
    <w:rsid w:val="00190DDE"/>
    <w:rsid w:val="00193000"/>
    <w:rsid w:val="00194108"/>
    <w:rsid w:val="001963D8"/>
    <w:rsid w:val="001973A0"/>
    <w:rsid w:val="0019740C"/>
    <w:rsid w:val="00197534"/>
    <w:rsid w:val="001A1263"/>
    <w:rsid w:val="001A5AF9"/>
    <w:rsid w:val="001A62BE"/>
    <w:rsid w:val="001C02AA"/>
    <w:rsid w:val="001C1CEA"/>
    <w:rsid w:val="001C34F1"/>
    <w:rsid w:val="001C5BEE"/>
    <w:rsid w:val="001C6BC5"/>
    <w:rsid w:val="001D1DF2"/>
    <w:rsid w:val="001D23A6"/>
    <w:rsid w:val="001D301C"/>
    <w:rsid w:val="001D5A37"/>
    <w:rsid w:val="001E05C3"/>
    <w:rsid w:val="001E1D76"/>
    <w:rsid w:val="001E3CF2"/>
    <w:rsid w:val="001E45E2"/>
    <w:rsid w:val="001E6805"/>
    <w:rsid w:val="001E6A3D"/>
    <w:rsid w:val="001E6C08"/>
    <w:rsid w:val="001E7183"/>
    <w:rsid w:val="001F058C"/>
    <w:rsid w:val="001F3C7C"/>
    <w:rsid w:val="001F5A45"/>
    <w:rsid w:val="00200004"/>
    <w:rsid w:val="00202EA3"/>
    <w:rsid w:val="002073B7"/>
    <w:rsid w:val="00211931"/>
    <w:rsid w:val="00214F33"/>
    <w:rsid w:val="0021568F"/>
    <w:rsid w:val="00227F61"/>
    <w:rsid w:val="0023217B"/>
    <w:rsid w:val="002405CC"/>
    <w:rsid w:val="0024248A"/>
    <w:rsid w:val="00243EA5"/>
    <w:rsid w:val="002474ED"/>
    <w:rsid w:val="002477F1"/>
    <w:rsid w:val="00250076"/>
    <w:rsid w:val="00253001"/>
    <w:rsid w:val="00254640"/>
    <w:rsid w:val="002628F5"/>
    <w:rsid w:val="00270219"/>
    <w:rsid w:val="00270E6F"/>
    <w:rsid w:val="00271C9B"/>
    <w:rsid w:val="00271F81"/>
    <w:rsid w:val="00274C45"/>
    <w:rsid w:val="002761C0"/>
    <w:rsid w:val="002820F9"/>
    <w:rsid w:val="002827FC"/>
    <w:rsid w:val="00282DDB"/>
    <w:rsid w:val="00283C2D"/>
    <w:rsid w:val="00286FC3"/>
    <w:rsid w:val="0028704F"/>
    <w:rsid w:val="002903BE"/>
    <w:rsid w:val="00295C8E"/>
    <w:rsid w:val="002A0E7B"/>
    <w:rsid w:val="002A145F"/>
    <w:rsid w:val="002A7D4F"/>
    <w:rsid w:val="002B6099"/>
    <w:rsid w:val="002C259D"/>
    <w:rsid w:val="002D0766"/>
    <w:rsid w:val="002D0795"/>
    <w:rsid w:val="002D2D67"/>
    <w:rsid w:val="002D744F"/>
    <w:rsid w:val="002E36AC"/>
    <w:rsid w:val="002E6E4B"/>
    <w:rsid w:val="002E72A0"/>
    <w:rsid w:val="002F04C5"/>
    <w:rsid w:val="002F1F81"/>
    <w:rsid w:val="002F2013"/>
    <w:rsid w:val="002F3E0A"/>
    <w:rsid w:val="002F7233"/>
    <w:rsid w:val="00300AA5"/>
    <w:rsid w:val="00306E31"/>
    <w:rsid w:val="00320607"/>
    <w:rsid w:val="00320AB5"/>
    <w:rsid w:val="003264ED"/>
    <w:rsid w:val="00327E3E"/>
    <w:rsid w:val="00331851"/>
    <w:rsid w:val="00333D48"/>
    <w:rsid w:val="003340BA"/>
    <w:rsid w:val="00337FF7"/>
    <w:rsid w:val="003438F8"/>
    <w:rsid w:val="00352B22"/>
    <w:rsid w:val="00356855"/>
    <w:rsid w:val="00357262"/>
    <w:rsid w:val="00361E00"/>
    <w:rsid w:val="0036232C"/>
    <w:rsid w:val="00365334"/>
    <w:rsid w:val="00370915"/>
    <w:rsid w:val="00372F86"/>
    <w:rsid w:val="00377D59"/>
    <w:rsid w:val="00380925"/>
    <w:rsid w:val="00381769"/>
    <w:rsid w:val="00381917"/>
    <w:rsid w:val="003933BF"/>
    <w:rsid w:val="00397829"/>
    <w:rsid w:val="003A117D"/>
    <w:rsid w:val="003A3A21"/>
    <w:rsid w:val="003A3C84"/>
    <w:rsid w:val="003A463F"/>
    <w:rsid w:val="003A69F3"/>
    <w:rsid w:val="003A7AB1"/>
    <w:rsid w:val="003B43AB"/>
    <w:rsid w:val="003B4A9A"/>
    <w:rsid w:val="003C3291"/>
    <w:rsid w:val="003C54FF"/>
    <w:rsid w:val="003C59F4"/>
    <w:rsid w:val="003D0B6F"/>
    <w:rsid w:val="003D4806"/>
    <w:rsid w:val="003E2E23"/>
    <w:rsid w:val="003F043D"/>
    <w:rsid w:val="003F0BEF"/>
    <w:rsid w:val="003F4772"/>
    <w:rsid w:val="003F7F10"/>
    <w:rsid w:val="00402B59"/>
    <w:rsid w:val="00402D82"/>
    <w:rsid w:val="00407519"/>
    <w:rsid w:val="00412FB0"/>
    <w:rsid w:val="004130BE"/>
    <w:rsid w:val="00416C56"/>
    <w:rsid w:val="00420FE3"/>
    <w:rsid w:val="00423F39"/>
    <w:rsid w:val="00425908"/>
    <w:rsid w:val="00426939"/>
    <w:rsid w:val="00427198"/>
    <w:rsid w:val="0043009D"/>
    <w:rsid w:val="00431106"/>
    <w:rsid w:val="00431693"/>
    <w:rsid w:val="00432F85"/>
    <w:rsid w:val="004339F1"/>
    <w:rsid w:val="00434939"/>
    <w:rsid w:val="0044259F"/>
    <w:rsid w:val="004466B3"/>
    <w:rsid w:val="004477DC"/>
    <w:rsid w:val="00450BAA"/>
    <w:rsid w:val="00451AF2"/>
    <w:rsid w:val="00452BCE"/>
    <w:rsid w:val="00453472"/>
    <w:rsid w:val="00454A7D"/>
    <w:rsid w:val="00455AEE"/>
    <w:rsid w:val="004616CA"/>
    <w:rsid w:val="00465250"/>
    <w:rsid w:val="0046788D"/>
    <w:rsid w:val="0047251F"/>
    <w:rsid w:val="00472F51"/>
    <w:rsid w:val="0048056E"/>
    <w:rsid w:val="00481661"/>
    <w:rsid w:val="00482281"/>
    <w:rsid w:val="00483C0E"/>
    <w:rsid w:val="00486A24"/>
    <w:rsid w:val="00491ED2"/>
    <w:rsid w:val="004A0C11"/>
    <w:rsid w:val="004A21C7"/>
    <w:rsid w:val="004A291C"/>
    <w:rsid w:val="004A35CE"/>
    <w:rsid w:val="004B69AF"/>
    <w:rsid w:val="004B7673"/>
    <w:rsid w:val="004C0489"/>
    <w:rsid w:val="004D11F2"/>
    <w:rsid w:val="004D3599"/>
    <w:rsid w:val="004D3751"/>
    <w:rsid w:val="004D7B3E"/>
    <w:rsid w:val="004E75AE"/>
    <w:rsid w:val="004E7D59"/>
    <w:rsid w:val="004F0C6E"/>
    <w:rsid w:val="004F3D18"/>
    <w:rsid w:val="004F53C4"/>
    <w:rsid w:val="004F6A42"/>
    <w:rsid w:val="0050186E"/>
    <w:rsid w:val="005025BB"/>
    <w:rsid w:val="005037D9"/>
    <w:rsid w:val="0050589F"/>
    <w:rsid w:val="0051413D"/>
    <w:rsid w:val="00521B47"/>
    <w:rsid w:val="00524C14"/>
    <w:rsid w:val="00526361"/>
    <w:rsid w:val="0053356B"/>
    <w:rsid w:val="005337ED"/>
    <w:rsid w:val="00533FC6"/>
    <w:rsid w:val="005365E7"/>
    <w:rsid w:val="00536F84"/>
    <w:rsid w:val="00544457"/>
    <w:rsid w:val="00550135"/>
    <w:rsid w:val="005521FB"/>
    <w:rsid w:val="0055220A"/>
    <w:rsid w:val="005536C6"/>
    <w:rsid w:val="00554B3F"/>
    <w:rsid w:val="00554CBD"/>
    <w:rsid w:val="00555672"/>
    <w:rsid w:val="00562875"/>
    <w:rsid w:val="00573BB0"/>
    <w:rsid w:val="00573BEB"/>
    <w:rsid w:val="005761B2"/>
    <w:rsid w:val="005773D3"/>
    <w:rsid w:val="0057789F"/>
    <w:rsid w:val="00583E02"/>
    <w:rsid w:val="0058477B"/>
    <w:rsid w:val="0059111B"/>
    <w:rsid w:val="005912EC"/>
    <w:rsid w:val="00591767"/>
    <w:rsid w:val="00591F2A"/>
    <w:rsid w:val="00592505"/>
    <w:rsid w:val="00594979"/>
    <w:rsid w:val="005A0D89"/>
    <w:rsid w:val="005A0F21"/>
    <w:rsid w:val="005A444A"/>
    <w:rsid w:val="005A4889"/>
    <w:rsid w:val="005A6410"/>
    <w:rsid w:val="005A67D4"/>
    <w:rsid w:val="005B0B08"/>
    <w:rsid w:val="005B0FF1"/>
    <w:rsid w:val="005B3AF8"/>
    <w:rsid w:val="005B51BD"/>
    <w:rsid w:val="005B55E8"/>
    <w:rsid w:val="005B5620"/>
    <w:rsid w:val="005C016E"/>
    <w:rsid w:val="005D26A9"/>
    <w:rsid w:val="005D3350"/>
    <w:rsid w:val="005D47C3"/>
    <w:rsid w:val="005D498C"/>
    <w:rsid w:val="005D5617"/>
    <w:rsid w:val="005E1777"/>
    <w:rsid w:val="005E3406"/>
    <w:rsid w:val="005E6609"/>
    <w:rsid w:val="005F2859"/>
    <w:rsid w:val="005F341F"/>
    <w:rsid w:val="005F3DD2"/>
    <w:rsid w:val="005F5AA1"/>
    <w:rsid w:val="006041AB"/>
    <w:rsid w:val="00624710"/>
    <w:rsid w:val="00624876"/>
    <w:rsid w:val="00630804"/>
    <w:rsid w:val="006313CC"/>
    <w:rsid w:val="0063186B"/>
    <w:rsid w:val="0063445D"/>
    <w:rsid w:val="006366A2"/>
    <w:rsid w:val="00637349"/>
    <w:rsid w:val="006420BB"/>
    <w:rsid w:val="00644A98"/>
    <w:rsid w:val="0064766B"/>
    <w:rsid w:val="00647FC9"/>
    <w:rsid w:val="00652B4B"/>
    <w:rsid w:val="00652C9C"/>
    <w:rsid w:val="0066006E"/>
    <w:rsid w:val="00661782"/>
    <w:rsid w:val="006625CC"/>
    <w:rsid w:val="006661FC"/>
    <w:rsid w:val="00666F8A"/>
    <w:rsid w:val="00672CD1"/>
    <w:rsid w:val="00673FE0"/>
    <w:rsid w:val="00674191"/>
    <w:rsid w:val="00675EF1"/>
    <w:rsid w:val="006831BE"/>
    <w:rsid w:val="006933AA"/>
    <w:rsid w:val="00695803"/>
    <w:rsid w:val="006B29DC"/>
    <w:rsid w:val="006B4352"/>
    <w:rsid w:val="006B4B11"/>
    <w:rsid w:val="006B5A3E"/>
    <w:rsid w:val="006C26B7"/>
    <w:rsid w:val="006C4389"/>
    <w:rsid w:val="006C5B5C"/>
    <w:rsid w:val="006C6D26"/>
    <w:rsid w:val="006D13E1"/>
    <w:rsid w:val="006D5C14"/>
    <w:rsid w:val="006D7F3D"/>
    <w:rsid w:val="006E39DF"/>
    <w:rsid w:val="006E5FFF"/>
    <w:rsid w:val="006E6A12"/>
    <w:rsid w:val="006E7A22"/>
    <w:rsid w:val="006F40A3"/>
    <w:rsid w:val="006F5F7B"/>
    <w:rsid w:val="00707D4D"/>
    <w:rsid w:val="0071331B"/>
    <w:rsid w:val="007168DE"/>
    <w:rsid w:val="00717CD5"/>
    <w:rsid w:val="0072002D"/>
    <w:rsid w:val="00721BC9"/>
    <w:rsid w:val="007220D6"/>
    <w:rsid w:val="00726742"/>
    <w:rsid w:val="0073502E"/>
    <w:rsid w:val="00737E41"/>
    <w:rsid w:val="00740EF8"/>
    <w:rsid w:val="0074382C"/>
    <w:rsid w:val="00744063"/>
    <w:rsid w:val="007457FB"/>
    <w:rsid w:val="00746E48"/>
    <w:rsid w:val="00747EF5"/>
    <w:rsid w:val="00755B42"/>
    <w:rsid w:val="0076132F"/>
    <w:rsid w:val="0076199C"/>
    <w:rsid w:val="007639DB"/>
    <w:rsid w:val="00765559"/>
    <w:rsid w:val="007662E9"/>
    <w:rsid w:val="0076784D"/>
    <w:rsid w:val="00770C57"/>
    <w:rsid w:val="0077108E"/>
    <w:rsid w:val="00772482"/>
    <w:rsid w:val="00772A85"/>
    <w:rsid w:val="007742A9"/>
    <w:rsid w:val="00790754"/>
    <w:rsid w:val="00792E75"/>
    <w:rsid w:val="00795DEE"/>
    <w:rsid w:val="00797177"/>
    <w:rsid w:val="007A0102"/>
    <w:rsid w:val="007A3E4D"/>
    <w:rsid w:val="007A4F50"/>
    <w:rsid w:val="007A55F8"/>
    <w:rsid w:val="007A617C"/>
    <w:rsid w:val="007A6691"/>
    <w:rsid w:val="007B3212"/>
    <w:rsid w:val="007B5934"/>
    <w:rsid w:val="007B5943"/>
    <w:rsid w:val="007C0CB0"/>
    <w:rsid w:val="007C3590"/>
    <w:rsid w:val="007C55B6"/>
    <w:rsid w:val="007C6C38"/>
    <w:rsid w:val="007D2B75"/>
    <w:rsid w:val="007D648E"/>
    <w:rsid w:val="007E0B28"/>
    <w:rsid w:val="007E1CE8"/>
    <w:rsid w:val="007F16AD"/>
    <w:rsid w:val="007F1855"/>
    <w:rsid w:val="007F24F6"/>
    <w:rsid w:val="007F4437"/>
    <w:rsid w:val="007F4D6C"/>
    <w:rsid w:val="007F61CC"/>
    <w:rsid w:val="00800805"/>
    <w:rsid w:val="00810F0C"/>
    <w:rsid w:val="008143AA"/>
    <w:rsid w:val="00816B09"/>
    <w:rsid w:val="00817508"/>
    <w:rsid w:val="00817D56"/>
    <w:rsid w:val="00820EEC"/>
    <w:rsid w:val="00821EDC"/>
    <w:rsid w:val="008276B6"/>
    <w:rsid w:val="00830171"/>
    <w:rsid w:val="00830E76"/>
    <w:rsid w:val="008317CA"/>
    <w:rsid w:val="00834077"/>
    <w:rsid w:val="00834F64"/>
    <w:rsid w:val="00841AB9"/>
    <w:rsid w:val="00843050"/>
    <w:rsid w:val="00847A05"/>
    <w:rsid w:val="008502DC"/>
    <w:rsid w:val="00852DAA"/>
    <w:rsid w:val="00854C41"/>
    <w:rsid w:val="00857C97"/>
    <w:rsid w:val="00861903"/>
    <w:rsid w:val="008639EF"/>
    <w:rsid w:val="00867456"/>
    <w:rsid w:val="00872D88"/>
    <w:rsid w:val="00875DEB"/>
    <w:rsid w:val="00876EEA"/>
    <w:rsid w:val="00887D57"/>
    <w:rsid w:val="00887F44"/>
    <w:rsid w:val="00892DAE"/>
    <w:rsid w:val="00893E2C"/>
    <w:rsid w:val="00894DE8"/>
    <w:rsid w:val="00895DA3"/>
    <w:rsid w:val="008A00D0"/>
    <w:rsid w:val="008A5A07"/>
    <w:rsid w:val="008A7580"/>
    <w:rsid w:val="008B01C4"/>
    <w:rsid w:val="008B3575"/>
    <w:rsid w:val="008B478C"/>
    <w:rsid w:val="008C16E7"/>
    <w:rsid w:val="008C4C18"/>
    <w:rsid w:val="008C5DE0"/>
    <w:rsid w:val="008C622C"/>
    <w:rsid w:val="008C74FA"/>
    <w:rsid w:val="008D29C0"/>
    <w:rsid w:val="008D308C"/>
    <w:rsid w:val="008D455D"/>
    <w:rsid w:val="008E02B0"/>
    <w:rsid w:val="008E0684"/>
    <w:rsid w:val="008E5864"/>
    <w:rsid w:val="008E6326"/>
    <w:rsid w:val="008F0F7A"/>
    <w:rsid w:val="008F30E6"/>
    <w:rsid w:val="008F3621"/>
    <w:rsid w:val="008F5F1D"/>
    <w:rsid w:val="008F655E"/>
    <w:rsid w:val="008F7321"/>
    <w:rsid w:val="009044CC"/>
    <w:rsid w:val="00911A2B"/>
    <w:rsid w:val="00913659"/>
    <w:rsid w:val="00917F72"/>
    <w:rsid w:val="00920026"/>
    <w:rsid w:val="00920633"/>
    <w:rsid w:val="0092158C"/>
    <w:rsid w:val="00924F15"/>
    <w:rsid w:val="0092655F"/>
    <w:rsid w:val="00927887"/>
    <w:rsid w:val="00930B86"/>
    <w:rsid w:val="009312F1"/>
    <w:rsid w:val="0093319A"/>
    <w:rsid w:val="009335F7"/>
    <w:rsid w:val="00934B2B"/>
    <w:rsid w:val="009356D8"/>
    <w:rsid w:val="00936378"/>
    <w:rsid w:val="00936BDB"/>
    <w:rsid w:val="00941347"/>
    <w:rsid w:val="0094135D"/>
    <w:rsid w:val="009512A9"/>
    <w:rsid w:val="00955FFC"/>
    <w:rsid w:val="0095682D"/>
    <w:rsid w:val="009625F5"/>
    <w:rsid w:val="00962EC5"/>
    <w:rsid w:val="00973335"/>
    <w:rsid w:val="00981639"/>
    <w:rsid w:val="0098652F"/>
    <w:rsid w:val="009926E5"/>
    <w:rsid w:val="00993EE3"/>
    <w:rsid w:val="00996057"/>
    <w:rsid w:val="009A376A"/>
    <w:rsid w:val="009A5245"/>
    <w:rsid w:val="009B0FE2"/>
    <w:rsid w:val="009B22B2"/>
    <w:rsid w:val="009C3DB4"/>
    <w:rsid w:val="009C48CC"/>
    <w:rsid w:val="009C7BE7"/>
    <w:rsid w:val="009D3968"/>
    <w:rsid w:val="009D4AED"/>
    <w:rsid w:val="009D51B1"/>
    <w:rsid w:val="009D54CC"/>
    <w:rsid w:val="009E1F47"/>
    <w:rsid w:val="009E21A8"/>
    <w:rsid w:val="009E2604"/>
    <w:rsid w:val="009E5BFD"/>
    <w:rsid w:val="009E74DE"/>
    <w:rsid w:val="00A04106"/>
    <w:rsid w:val="00A0549E"/>
    <w:rsid w:val="00A06C60"/>
    <w:rsid w:val="00A10DDA"/>
    <w:rsid w:val="00A154F6"/>
    <w:rsid w:val="00A20771"/>
    <w:rsid w:val="00A247FB"/>
    <w:rsid w:val="00A25B13"/>
    <w:rsid w:val="00A2657F"/>
    <w:rsid w:val="00A26ECC"/>
    <w:rsid w:val="00A30DA5"/>
    <w:rsid w:val="00A31A74"/>
    <w:rsid w:val="00A3367B"/>
    <w:rsid w:val="00A40B28"/>
    <w:rsid w:val="00A41F08"/>
    <w:rsid w:val="00A47236"/>
    <w:rsid w:val="00A47424"/>
    <w:rsid w:val="00A50A1D"/>
    <w:rsid w:val="00A56322"/>
    <w:rsid w:val="00A567F5"/>
    <w:rsid w:val="00A60F85"/>
    <w:rsid w:val="00A62D8C"/>
    <w:rsid w:val="00A67133"/>
    <w:rsid w:val="00A71029"/>
    <w:rsid w:val="00A71597"/>
    <w:rsid w:val="00A71CF5"/>
    <w:rsid w:val="00A72BE5"/>
    <w:rsid w:val="00A7311E"/>
    <w:rsid w:val="00A776FF"/>
    <w:rsid w:val="00A77DF3"/>
    <w:rsid w:val="00A80A2A"/>
    <w:rsid w:val="00A86A24"/>
    <w:rsid w:val="00A87800"/>
    <w:rsid w:val="00A905E6"/>
    <w:rsid w:val="00A9457D"/>
    <w:rsid w:val="00AA50FD"/>
    <w:rsid w:val="00AA628C"/>
    <w:rsid w:val="00AB6850"/>
    <w:rsid w:val="00AB7E48"/>
    <w:rsid w:val="00AC022B"/>
    <w:rsid w:val="00AC0ABA"/>
    <w:rsid w:val="00AC1510"/>
    <w:rsid w:val="00AD1E3A"/>
    <w:rsid w:val="00AD47F4"/>
    <w:rsid w:val="00AD7933"/>
    <w:rsid w:val="00AE2CCF"/>
    <w:rsid w:val="00AE404E"/>
    <w:rsid w:val="00AE5E1B"/>
    <w:rsid w:val="00AE6C5A"/>
    <w:rsid w:val="00AF139C"/>
    <w:rsid w:val="00AF5C4C"/>
    <w:rsid w:val="00AF5EC5"/>
    <w:rsid w:val="00AF74B0"/>
    <w:rsid w:val="00B03A17"/>
    <w:rsid w:val="00B1040B"/>
    <w:rsid w:val="00B12CB2"/>
    <w:rsid w:val="00B12F58"/>
    <w:rsid w:val="00B1369B"/>
    <w:rsid w:val="00B1769D"/>
    <w:rsid w:val="00B17B05"/>
    <w:rsid w:val="00B2096C"/>
    <w:rsid w:val="00B20C68"/>
    <w:rsid w:val="00B2369C"/>
    <w:rsid w:val="00B26ACF"/>
    <w:rsid w:val="00B27C7B"/>
    <w:rsid w:val="00B312C1"/>
    <w:rsid w:val="00B32753"/>
    <w:rsid w:val="00B37DC7"/>
    <w:rsid w:val="00B40E75"/>
    <w:rsid w:val="00B45C7B"/>
    <w:rsid w:val="00B46CB5"/>
    <w:rsid w:val="00B50B1F"/>
    <w:rsid w:val="00B513EE"/>
    <w:rsid w:val="00B53A19"/>
    <w:rsid w:val="00B56506"/>
    <w:rsid w:val="00B60AFE"/>
    <w:rsid w:val="00B616C9"/>
    <w:rsid w:val="00B62A65"/>
    <w:rsid w:val="00B6362A"/>
    <w:rsid w:val="00B678CC"/>
    <w:rsid w:val="00B7202B"/>
    <w:rsid w:val="00B7356F"/>
    <w:rsid w:val="00B772E9"/>
    <w:rsid w:val="00B82CA6"/>
    <w:rsid w:val="00B83C0D"/>
    <w:rsid w:val="00B8559C"/>
    <w:rsid w:val="00B8649A"/>
    <w:rsid w:val="00B8720E"/>
    <w:rsid w:val="00B90333"/>
    <w:rsid w:val="00B91579"/>
    <w:rsid w:val="00BB445C"/>
    <w:rsid w:val="00BB4E01"/>
    <w:rsid w:val="00BB5208"/>
    <w:rsid w:val="00BC0216"/>
    <w:rsid w:val="00BC113F"/>
    <w:rsid w:val="00BC3976"/>
    <w:rsid w:val="00BC62CA"/>
    <w:rsid w:val="00BD02F3"/>
    <w:rsid w:val="00BD6476"/>
    <w:rsid w:val="00BD6D72"/>
    <w:rsid w:val="00BE13D9"/>
    <w:rsid w:val="00BE1729"/>
    <w:rsid w:val="00BE254D"/>
    <w:rsid w:val="00BE3109"/>
    <w:rsid w:val="00C00C9D"/>
    <w:rsid w:val="00C03CBD"/>
    <w:rsid w:val="00C11822"/>
    <w:rsid w:val="00C1523F"/>
    <w:rsid w:val="00C21D37"/>
    <w:rsid w:val="00C24E9B"/>
    <w:rsid w:val="00C26300"/>
    <w:rsid w:val="00C30BEC"/>
    <w:rsid w:val="00C30D46"/>
    <w:rsid w:val="00C321F5"/>
    <w:rsid w:val="00C336F2"/>
    <w:rsid w:val="00C339C3"/>
    <w:rsid w:val="00C35FA7"/>
    <w:rsid w:val="00C36B0B"/>
    <w:rsid w:val="00C36CB9"/>
    <w:rsid w:val="00C3741A"/>
    <w:rsid w:val="00C475A5"/>
    <w:rsid w:val="00C52E67"/>
    <w:rsid w:val="00C54FFC"/>
    <w:rsid w:val="00C550BD"/>
    <w:rsid w:val="00C56F8F"/>
    <w:rsid w:val="00C63A35"/>
    <w:rsid w:val="00C64F57"/>
    <w:rsid w:val="00C66A43"/>
    <w:rsid w:val="00C75E8B"/>
    <w:rsid w:val="00C7769E"/>
    <w:rsid w:val="00C804C9"/>
    <w:rsid w:val="00C81F4C"/>
    <w:rsid w:val="00C82384"/>
    <w:rsid w:val="00C87B88"/>
    <w:rsid w:val="00C97351"/>
    <w:rsid w:val="00CA0E1D"/>
    <w:rsid w:val="00CA14B8"/>
    <w:rsid w:val="00CA5578"/>
    <w:rsid w:val="00CB2CEF"/>
    <w:rsid w:val="00CB4498"/>
    <w:rsid w:val="00CB603A"/>
    <w:rsid w:val="00CC0D8E"/>
    <w:rsid w:val="00CC4D05"/>
    <w:rsid w:val="00CC4D4D"/>
    <w:rsid w:val="00CD20B4"/>
    <w:rsid w:val="00CD255C"/>
    <w:rsid w:val="00CE0859"/>
    <w:rsid w:val="00CE58B6"/>
    <w:rsid w:val="00CF4E26"/>
    <w:rsid w:val="00CF5FA2"/>
    <w:rsid w:val="00CF70AD"/>
    <w:rsid w:val="00D109E2"/>
    <w:rsid w:val="00D1202D"/>
    <w:rsid w:val="00D122B4"/>
    <w:rsid w:val="00D163B0"/>
    <w:rsid w:val="00D227A0"/>
    <w:rsid w:val="00D24195"/>
    <w:rsid w:val="00D26217"/>
    <w:rsid w:val="00D2712D"/>
    <w:rsid w:val="00D427AF"/>
    <w:rsid w:val="00D458E4"/>
    <w:rsid w:val="00D45D7E"/>
    <w:rsid w:val="00D469DA"/>
    <w:rsid w:val="00D50806"/>
    <w:rsid w:val="00D51907"/>
    <w:rsid w:val="00D53618"/>
    <w:rsid w:val="00D56702"/>
    <w:rsid w:val="00D56CA9"/>
    <w:rsid w:val="00D62593"/>
    <w:rsid w:val="00D678A4"/>
    <w:rsid w:val="00D730E8"/>
    <w:rsid w:val="00D73A2A"/>
    <w:rsid w:val="00D73FFE"/>
    <w:rsid w:val="00D74DA4"/>
    <w:rsid w:val="00D76543"/>
    <w:rsid w:val="00D81387"/>
    <w:rsid w:val="00D82004"/>
    <w:rsid w:val="00D8407F"/>
    <w:rsid w:val="00D842B9"/>
    <w:rsid w:val="00D85BB7"/>
    <w:rsid w:val="00D85E46"/>
    <w:rsid w:val="00D866ED"/>
    <w:rsid w:val="00D86F72"/>
    <w:rsid w:val="00D904AF"/>
    <w:rsid w:val="00D90E91"/>
    <w:rsid w:val="00D9172B"/>
    <w:rsid w:val="00D93282"/>
    <w:rsid w:val="00D97ADF"/>
    <w:rsid w:val="00DA0856"/>
    <w:rsid w:val="00DA12E4"/>
    <w:rsid w:val="00DA1A65"/>
    <w:rsid w:val="00DA29E5"/>
    <w:rsid w:val="00DB52D2"/>
    <w:rsid w:val="00DC1D36"/>
    <w:rsid w:val="00DC4FE9"/>
    <w:rsid w:val="00DD0A4F"/>
    <w:rsid w:val="00DD1A55"/>
    <w:rsid w:val="00DD1E37"/>
    <w:rsid w:val="00DD402F"/>
    <w:rsid w:val="00DE1E1E"/>
    <w:rsid w:val="00DE3006"/>
    <w:rsid w:val="00DE7B89"/>
    <w:rsid w:val="00DF2AA3"/>
    <w:rsid w:val="00E04D5A"/>
    <w:rsid w:val="00E10815"/>
    <w:rsid w:val="00E11FA4"/>
    <w:rsid w:val="00E132C0"/>
    <w:rsid w:val="00E13301"/>
    <w:rsid w:val="00E13612"/>
    <w:rsid w:val="00E142F0"/>
    <w:rsid w:val="00E17CAC"/>
    <w:rsid w:val="00E232CD"/>
    <w:rsid w:val="00E25450"/>
    <w:rsid w:val="00E25451"/>
    <w:rsid w:val="00E278EC"/>
    <w:rsid w:val="00E33217"/>
    <w:rsid w:val="00E34D09"/>
    <w:rsid w:val="00E36BAA"/>
    <w:rsid w:val="00E37137"/>
    <w:rsid w:val="00E3720D"/>
    <w:rsid w:val="00E500D5"/>
    <w:rsid w:val="00E55387"/>
    <w:rsid w:val="00E565DF"/>
    <w:rsid w:val="00E648CE"/>
    <w:rsid w:val="00E70508"/>
    <w:rsid w:val="00E71991"/>
    <w:rsid w:val="00E764C3"/>
    <w:rsid w:val="00E85819"/>
    <w:rsid w:val="00E86127"/>
    <w:rsid w:val="00E87661"/>
    <w:rsid w:val="00E87C47"/>
    <w:rsid w:val="00E90700"/>
    <w:rsid w:val="00E9112C"/>
    <w:rsid w:val="00E91234"/>
    <w:rsid w:val="00EA0835"/>
    <w:rsid w:val="00EA1E03"/>
    <w:rsid w:val="00EB0B5C"/>
    <w:rsid w:val="00EB5E12"/>
    <w:rsid w:val="00EB6BEC"/>
    <w:rsid w:val="00EC0FD5"/>
    <w:rsid w:val="00EC1457"/>
    <w:rsid w:val="00EC339A"/>
    <w:rsid w:val="00ED57EA"/>
    <w:rsid w:val="00EE1C5A"/>
    <w:rsid w:val="00EE1D0E"/>
    <w:rsid w:val="00EE329D"/>
    <w:rsid w:val="00EE34A3"/>
    <w:rsid w:val="00EE34D7"/>
    <w:rsid w:val="00EE3D70"/>
    <w:rsid w:val="00EE4CBF"/>
    <w:rsid w:val="00EF1F98"/>
    <w:rsid w:val="00EF2454"/>
    <w:rsid w:val="00EF3383"/>
    <w:rsid w:val="00EF3834"/>
    <w:rsid w:val="00EF3CCF"/>
    <w:rsid w:val="00F004FA"/>
    <w:rsid w:val="00F00C4B"/>
    <w:rsid w:val="00F01FB5"/>
    <w:rsid w:val="00F02B82"/>
    <w:rsid w:val="00F0360F"/>
    <w:rsid w:val="00F04638"/>
    <w:rsid w:val="00F140B7"/>
    <w:rsid w:val="00F14AF3"/>
    <w:rsid w:val="00F168DD"/>
    <w:rsid w:val="00F16B36"/>
    <w:rsid w:val="00F20008"/>
    <w:rsid w:val="00F21A0A"/>
    <w:rsid w:val="00F31303"/>
    <w:rsid w:val="00F35A58"/>
    <w:rsid w:val="00F37737"/>
    <w:rsid w:val="00F37FC0"/>
    <w:rsid w:val="00F42B7B"/>
    <w:rsid w:val="00F43D3F"/>
    <w:rsid w:val="00F45EDD"/>
    <w:rsid w:val="00F50FE3"/>
    <w:rsid w:val="00F52CF0"/>
    <w:rsid w:val="00F53F06"/>
    <w:rsid w:val="00F640FE"/>
    <w:rsid w:val="00F77539"/>
    <w:rsid w:val="00F87379"/>
    <w:rsid w:val="00F93B81"/>
    <w:rsid w:val="00F97237"/>
    <w:rsid w:val="00FA1F07"/>
    <w:rsid w:val="00FA3806"/>
    <w:rsid w:val="00FB3B5D"/>
    <w:rsid w:val="00FB3BDB"/>
    <w:rsid w:val="00FB406C"/>
    <w:rsid w:val="00FB5ECF"/>
    <w:rsid w:val="00FB6412"/>
    <w:rsid w:val="00FB776E"/>
    <w:rsid w:val="00FC4252"/>
    <w:rsid w:val="00FC65A9"/>
    <w:rsid w:val="00FC6CC1"/>
    <w:rsid w:val="00FC71A7"/>
    <w:rsid w:val="00FC72A8"/>
    <w:rsid w:val="00FD05EA"/>
    <w:rsid w:val="00FD5F38"/>
    <w:rsid w:val="00FD722B"/>
    <w:rsid w:val="00FD764B"/>
    <w:rsid w:val="00FE2CC4"/>
    <w:rsid w:val="00FE47B2"/>
    <w:rsid w:val="00FE6FEE"/>
    <w:rsid w:val="00FF086D"/>
    <w:rsid w:val="00FF0992"/>
    <w:rsid w:val="00FF2A54"/>
    <w:rsid w:val="00FF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660679"/>
  <w15:docId w15:val="{3B8263C8-BF1D-418E-8357-EF8D65F2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B2"/>
    <w:rPr>
      <w:lang w:val="en-GB"/>
    </w:rPr>
  </w:style>
  <w:style w:type="paragraph" w:styleId="Heading1">
    <w:name w:val="heading 1"/>
    <w:next w:val="BodyText"/>
    <w:qFormat/>
    <w:rsid w:val="00800805"/>
    <w:pPr>
      <w:keepNext/>
      <w:numPr>
        <w:numId w:val="2"/>
      </w:numPr>
      <w:tabs>
        <w:tab w:val="clear" w:pos="0"/>
        <w:tab w:val="num" w:pos="851"/>
      </w:tabs>
      <w:spacing w:before="480" w:after="120"/>
      <w:ind w:left="851" w:hanging="851"/>
      <w:outlineLvl w:val="0"/>
    </w:pPr>
    <w:rPr>
      <w:b/>
      <w:caps/>
      <w:sz w:val="24"/>
      <w:lang w:val="en-GB"/>
    </w:rPr>
  </w:style>
  <w:style w:type="paragraph" w:styleId="Heading2">
    <w:name w:val="heading 2"/>
    <w:basedOn w:val="Heading1"/>
    <w:next w:val="BodyText"/>
    <w:qFormat/>
    <w:rsid w:val="00800805"/>
    <w:pPr>
      <w:numPr>
        <w:ilvl w:val="1"/>
      </w:numPr>
      <w:tabs>
        <w:tab w:val="clear" w:pos="0"/>
        <w:tab w:val="left" w:pos="851"/>
      </w:tabs>
      <w:spacing w:before="240"/>
      <w:ind w:left="851" w:hanging="851"/>
      <w:outlineLvl w:val="1"/>
    </w:pPr>
    <w:rPr>
      <w:caps w:val="0"/>
    </w:rPr>
  </w:style>
  <w:style w:type="paragraph" w:styleId="Heading3">
    <w:name w:val="heading 3"/>
    <w:basedOn w:val="Heading2"/>
    <w:next w:val="BodyText"/>
    <w:qFormat/>
    <w:rsid w:val="004339F1"/>
    <w:pPr>
      <w:numPr>
        <w:ilvl w:val="2"/>
      </w:numPr>
      <w:tabs>
        <w:tab w:val="clear" w:pos="0"/>
      </w:tabs>
      <w:ind w:left="851" w:hanging="851"/>
      <w:outlineLvl w:val="2"/>
    </w:pPr>
    <w:rPr>
      <w:i/>
      <w:color w:val="000000" w:themeColor="text1"/>
    </w:rPr>
  </w:style>
  <w:style w:type="paragraph" w:styleId="Heading4">
    <w:name w:val="heading 4"/>
    <w:basedOn w:val="Heading3"/>
    <w:next w:val="Normal"/>
    <w:qFormat/>
    <w:rsid w:val="00630804"/>
    <w:pPr>
      <w:numPr>
        <w:ilvl w:val="3"/>
      </w:numPr>
      <w:spacing w:before="160"/>
      <w:outlineLvl w:val="3"/>
    </w:pPr>
    <w:rPr>
      <w:b w:val="0"/>
    </w:rPr>
  </w:style>
  <w:style w:type="paragraph" w:styleId="Heading5">
    <w:name w:val="heading 5"/>
    <w:basedOn w:val="Normal"/>
    <w:next w:val="Normal"/>
    <w:qFormat/>
    <w:rsid w:val="00A50A1D"/>
    <w:pPr>
      <w:numPr>
        <w:ilvl w:val="4"/>
        <w:numId w:val="2"/>
      </w:numPr>
      <w:spacing w:before="60" w:after="60" w:line="320" w:lineRule="exact"/>
      <w:ind w:left="1134" w:hanging="1134"/>
      <w:jc w:val="both"/>
      <w:outlineLvl w:val="4"/>
    </w:pPr>
    <w:rPr>
      <w:sz w:val="24"/>
      <w:lang w:val="en-US"/>
    </w:rPr>
  </w:style>
  <w:style w:type="paragraph" w:styleId="Heading6">
    <w:name w:val="heading 6"/>
    <w:basedOn w:val="Heading5"/>
    <w:next w:val="Normal"/>
    <w:qFormat/>
    <w:rsid w:val="00630804"/>
    <w:pPr>
      <w:numPr>
        <w:ilvl w:val="5"/>
      </w:numPr>
      <w:outlineLvl w:val="5"/>
    </w:pPr>
  </w:style>
  <w:style w:type="paragraph" w:styleId="Heading7">
    <w:name w:val="heading 7"/>
    <w:basedOn w:val="Heading6"/>
    <w:next w:val="Normal"/>
    <w:qFormat/>
    <w:rsid w:val="00630804"/>
    <w:pPr>
      <w:numPr>
        <w:ilvl w:val="6"/>
      </w:numPr>
      <w:outlineLvl w:val="6"/>
    </w:pPr>
  </w:style>
  <w:style w:type="paragraph" w:styleId="Heading8">
    <w:name w:val="heading 8"/>
    <w:basedOn w:val="Heading7"/>
    <w:next w:val="Normal"/>
    <w:qFormat/>
    <w:rsid w:val="00630804"/>
    <w:pPr>
      <w:numPr>
        <w:ilvl w:val="7"/>
      </w:numPr>
      <w:outlineLvl w:val="7"/>
    </w:pPr>
  </w:style>
  <w:style w:type="paragraph" w:styleId="Heading9">
    <w:name w:val="heading 9"/>
    <w:basedOn w:val="Heading8"/>
    <w:next w:val="Normal"/>
    <w:qFormat/>
    <w:rsid w:val="00630804"/>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E47B2"/>
    <w:pPr>
      <w:spacing w:before="60" w:line="264" w:lineRule="auto"/>
      <w:jc w:val="both"/>
    </w:pPr>
    <w:rPr>
      <w:sz w:val="24"/>
    </w:rPr>
  </w:style>
  <w:style w:type="character" w:customStyle="1" w:styleId="BodyTextChar">
    <w:name w:val="Body Text Char"/>
    <w:basedOn w:val="DefaultParagraphFont"/>
    <w:link w:val="BodyText"/>
    <w:uiPriority w:val="99"/>
    <w:rsid w:val="00FE47B2"/>
    <w:rPr>
      <w:sz w:val="24"/>
      <w:lang w:val="en-GB"/>
    </w:rPr>
  </w:style>
  <w:style w:type="paragraph" w:styleId="ListBullet">
    <w:name w:val="List Bullet"/>
    <w:basedOn w:val="Normal"/>
    <w:uiPriority w:val="99"/>
    <w:unhideWhenUsed/>
    <w:rsid w:val="00A50A1D"/>
    <w:pPr>
      <w:numPr>
        <w:numId w:val="4"/>
      </w:numPr>
      <w:spacing w:after="120" w:line="264" w:lineRule="auto"/>
      <w:ind w:left="357" w:hanging="357"/>
      <w:contextualSpacing/>
      <w:jc w:val="both"/>
    </w:pPr>
    <w:rPr>
      <w:sz w:val="24"/>
      <w:szCs w:val="24"/>
      <w:lang w:val="en-US"/>
    </w:rPr>
  </w:style>
  <w:style w:type="paragraph" w:styleId="Header">
    <w:name w:val="header"/>
    <w:basedOn w:val="Normal"/>
    <w:semiHidden/>
    <w:rsid w:val="00D74DA4"/>
    <w:pPr>
      <w:pBdr>
        <w:bottom w:val="single" w:sz="4" w:space="6" w:color="auto"/>
      </w:pBdr>
      <w:tabs>
        <w:tab w:val="right" w:pos="9639"/>
      </w:tabs>
    </w:pPr>
  </w:style>
  <w:style w:type="paragraph" w:styleId="ListNumber">
    <w:name w:val="List Number"/>
    <w:basedOn w:val="Normal"/>
    <w:uiPriority w:val="99"/>
    <w:unhideWhenUsed/>
    <w:rsid w:val="00FE47B2"/>
    <w:pPr>
      <w:numPr>
        <w:numId w:val="5"/>
      </w:numPr>
      <w:spacing w:after="120" w:line="264" w:lineRule="auto"/>
      <w:ind w:left="357" w:hanging="357"/>
      <w:contextualSpacing/>
    </w:pPr>
    <w:rPr>
      <w:sz w:val="24"/>
    </w:rPr>
  </w:style>
  <w:style w:type="paragraph" w:customStyle="1" w:styleId="ReferenceRight">
    <w:name w:val="Reference Right"/>
    <w:basedOn w:val="Normal"/>
    <w:qFormat/>
    <w:rsid w:val="00F168DD"/>
    <w:pPr>
      <w:spacing w:before="120"/>
      <w:jc w:val="right"/>
    </w:pPr>
  </w:style>
  <w:style w:type="paragraph" w:customStyle="1" w:styleId="ReferenceLeft">
    <w:name w:val="Reference Left"/>
    <w:basedOn w:val="Normal"/>
    <w:rsid w:val="00C1523F"/>
    <w:pPr>
      <w:tabs>
        <w:tab w:val="left" w:pos="2552"/>
      </w:tabs>
      <w:spacing w:before="120"/>
    </w:pPr>
    <w:rPr>
      <w:rFonts w:asciiTheme="minorHAnsi" w:hAnsiTheme="minorHAnsi"/>
    </w:rPr>
  </w:style>
  <w:style w:type="character" w:styleId="PageNumber">
    <w:name w:val="page number"/>
    <w:basedOn w:val="DefaultParagraphFont"/>
    <w:semiHidden/>
    <w:rsid w:val="00D74DA4"/>
    <w:rPr>
      <w:i/>
      <w:sz w:val="24"/>
      <w:szCs w:val="24"/>
    </w:rPr>
  </w:style>
  <w:style w:type="paragraph" w:styleId="TOC1">
    <w:name w:val="toc 1"/>
    <w:basedOn w:val="Normal"/>
    <w:next w:val="Normal"/>
    <w:uiPriority w:val="39"/>
    <w:rsid w:val="008276B6"/>
    <w:pPr>
      <w:tabs>
        <w:tab w:val="left" w:pos="1134"/>
        <w:tab w:val="right" w:leader="dot" w:pos="9072"/>
      </w:tabs>
      <w:spacing w:before="40" w:after="40"/>
      <w:ind w:left="567" w:right="567"/>
    </w:pPr>
    <w:rPr>
      <w:b/>
      <w:caps/>
      <w:noProof/>
    </w:rPr>
  </w:style>
  <w:style w:type="paragraph" w:customStyle="1" w:styleId="Abstract">
    <w:name w:val="Abstract"/>
    <w:basedOn w:val="Normal"/>
    <w:rsid w:val="00C1523F"/>
    <w:pPr>
      <w:spacing w:line="288" w:lineRule="auto"/>
      <w:ind w:left="567" w:right="1134"/>
      <w:jc w:val="both"/>
    </w:pPr>
    <w:rPr>
      <w:rFonts w:asciiTheme="minorHAnsi" w:hAnsiTheme="minorHAnsi"/>
      <w:sz w:val="24"/>
    </w:rPr>
  </w:style>
  <w:style w:type="paragraph" w:styleId="TOC2">
    <w:name w:val="toc 2"/>
    <w:basedOn w:val="Normal"/>
    <w:next w:val="Normal"/>
    <w:uiPriority w:val="39"/>
    <w:rsid w:val="008276B6"/>
    <w:pPr>
      <w:tabs>
        <w:tab w:val="left" w:pos="1134"/>
        <w:tab w:val="right" w:leader="dot" w:pos="9072"/>
      </w:tabs>
      <w:ind w:left="567" w:right="567"/>
    </w:pPr>
    <w:rPr>
      <w:noProof/>
    </w:rPr>
  </w:style>
  <w:style w:type="paragraph" w:styleId="TOC3">
    <w:name w:val="toc 3"/>
    <w:basedOn w:val="Normal"/>
    <w:next w:val="Normal"/>
    <w:autoRedefine/>
    <w:uiPriority w:val="39"/>
    <w:rsid w:val="008276B6"/>
    <w:pPr>
      <w:tabs>
        <w:tab w:val="left" w:pos="1134"/>
        <w:tab w:val="right" w:leader="dot" w:pos="9072"/>
      </w:tabs>
      <w:ind w:left="567" w:right="567"/>
    </w:pPr>
    <w:rPr>
      <w:i/>
      <w:noProof/>
    </w:rPr>
  </w:style>
  <w:style w:type="paragraph" w:styleId="TOC4">
    <w:name w:val="toc 4"/>
    <w:basedOn w:val="Normal"/>
    <w:next w:val="Normal"/>
    <w:autoRedefine/>
    <w:semiHidden/>
    <w:rsid w:val="00630804"/>
    <w:pPr>
      <w:ind w:left="600"/>
    </w:pPr>
    <w:rPr>
      <w:sz w:val="18"/>
    </w:rPr>
  </w:style>
  <w:style w:type="paragraph" w:styleId="TOC5">
    <w:name w:val="toc 5"/>
    <w:basedOn w:val="Normal"/>
    <w:next w:val="Normal"/>
    <w:autoRedefine/>
    <w:semiHidden/>
    <w:rsid w:val="00630804"/>
    <w:pPr>
      <w:ind w:left="800"/>
    </w:pPr>
    <w:rPr>
      <w:sz w:val="18"/>
    </w:rPr>
  </w:style>
  <w:style w:type="paragraph" w:styleId="TOC6">
    <w:name w:val="toc 6"/>
    <w:basedOn w:val="Normal"/>
    <w:next w:val="Normal"/>
    <w:autoRedefine/>
    <w:semiHidden/>
    <w:rsid w:val="00630804"/>
    <w:pPr>
      <w:ind w:left="1000"/>
    </w:pPr>
    <w:rPr>
      <w:sz w:val="18"/>
    </w:rPr>
  </w:style>
  <w:style w:type="paragraph" w:styleId="TOC7">
    <w:name w:val="toc 7"/>
    <w:basedOn w:val="Normal"/>
    <w:next w:val="Normal"/>
    <w:autoRedefine/>
    <w:semiHidden/>
    <w:rsid w:val="00630804"/>
    <w:pPr>
      <w:ind w:left="1200"/>
    </w:pPr>
    <w:rPr>
      <w:sz w:val="18"/>
    </w:rPr>
  </w:style>
  <w:style w:type="paragraph" w:styleId="TOC8">
    <w:name w:val="toc 8"/>
    <w:basedOn w:val="Normal"/>
    <w:next w:val="Normal"/>
    <w:autoRedefine/>
    <w:semiHidden/>
    <w:rsid w:val="00630804"/>
    <w:pPr>
      <w:ind w:left="1400"/>
    </w:pPr>
    <w:rPr>
      <w:sz w:val="18"/>
    </w:rPr>
  </w:style>
  <w:style w:type="paragraph" w:styleId="TOC9">
    <w:name w:val="toc 9"/>
    <w:basedOn w:val="Normal"/>
    <w:next w:val="Normal"/>
    <w:autoRedefine/>
    <w:semiHidden/>
    <w:rsid w:val="00630804"/>
    <w:pPr>
      <w:ind w:left="1600"/>
    </w:pPr>
    <w:rPr>
      <w:sz w:val="18"/>
    </w:rPr>
  </w:style>
  <w:style w:type="paragraph" w:customStyle="1" w:styleId="Table">
    <w:name w:val="Table"/>
    <w:basedOn w:val="Normal"/>
    <w:rsid w:val="00DA0856"/>
    <w:pPr>
      <w:spacing w:before="60" w:after="20" w:line="264" w:lineRule="auto"/>
      <w:ind w:left="113" w:right="113"/>
    </w:pPr>
    <w:rPr>
      <w:sz w:val="22"/>
    </w:rPr>
  </w:style>
  <w:style w:type="character" w:styleId="Hyperlink">
    <w:name w:val="Hyperlink"/>
    <w:basedOn w:val="DefaultParagraphFont"/>
    <w:uiPriority w:val="99"/>
    <w:rsid w:val="00630804"/>
    <w:rPr>
      <w:color w:val="0000FF"/>
      <w:u w:val="single"/>
    </w:rPr>
  </w:style>
  <w:style w:type="character" w:styleId="FollowedHyperlink">
    <w:name w:val="FollowedHyperlink"/>
    <w:basedOn w:val="DefaultParagraphFont"/>
    <w:semiHidden/>
    <w:rsid w:val="00630804"/>
    <w:rPr>
      <w:color w:val="800080"/>
      <w:u w:val="single"/>
    </w:rPr>
  </w:style>
  <w:style w:type="paragraph" w:styleId="DocumentMap">
    <w:name w:val="Document Map"/>
    <w:basedOn w:val="Normal"/>
    <w:semiHidden/>
    <w:rsid w:val="00630804"/>
    <w:pPr>
      <w:shd w:val="clear" w:color="auto" w:fill="000080"/>
    </w:pPr>
    <w:rPr>
      <w:rFonts w:ascii="Tahoma" w:hAnsi="Tahoma"/>
    </w:rPr>
  </w:style>
  <w:style w:type="paragraph" w:styleId="Footer">
    <w:name w:val="footer"/>
    <w:basedOn w:val="Normal"/>
    <w:link w:val="FooterChar"/>
    <w:uiPriority w:val="99"/>
    <w:rsid w:val="00361E00"/>
    <w:pPr>
      <w:jc w:val="center"/>
    </w:pPr>
    <w:rPr>
      <w:rFonts w:asciiTheme="minorHAnsi" w:hAnsiTheme="minorHAnsi"/>
    </w:rPr>
  </w:style>
  <w:style w:type="character" w:styleId="CommentReference">
    <w:name w:val="annotation reference"/>
    <w:basedOn w:val="DefaultParagraphFont"/>
    <w:semiHidden/>
    <w:rsid w:val="00630804"/>
    <w:rPr>
      <w:sz w:val="16"/>
    </w:rPr>
  </w:style>
  <w:style w:type="paragraph" w:styleId="CommentText">
    <w:name w:val="annotation text"/>
    <w:basedOn w:val="Normal"/>
    <w:link w:val="CommentTextChar"/>
    <w:uiPriority w:val="99"/>
    <w:semiHidden/>
    <w:rsid w:val="00630804"/>
  </w:style>
  <w:style w:type="character" w:customStyle="1" w:styleId="CommentTextChar">
    <w:name w:val="Comment Text Char"/>
    <w:basedOn w:val="DefaultParagraphFont"/>
    <w:link w:val="CommentText"/>
    <w:semiHidden/>
    <w:rsid w:val="00FE6FEE"/>
    <w:rPr>
      <w:lang w:val="en-GB"/>
    </w:rPr>
  </w:style>
  <w:style w:type="paragraph" w:customStyle="1" w:styleId="CERN">
    <w:name w:val="CERN"/>
    <w:basedOn w:val="Normal"/>
    <w:rsid w:val="00800805"/>
    <w:pPr>
      <w:jc w:val="center"/>
    </w:pPr>
    <w:rPr>
      <w:b/>
      <w:caps/>
      <w:color w:val="004B8C"/>
      <w:sz w:val="24"/>
    </w:rPr>
  </w:style>
  <w:style w:type="paragraph" w:styleId="FootnoteText">
    <w:name w:val="footnote text"/>
    <w:basedOn w:val="Normal"/>
    <w:link w:val="FootnoteTextChar"/>
    <w:autoRedefine/>
    <w:semiHidden/>
    <w:rsid w:val="0004445E"/>
    <w:pPr>
      <w:tabs>
        <w:tab w:val="left" w:pos="142"/>
      </w:tabs>
      <w:ind w:left="142" w:hanging="142"/>
      <w:jc w:val="both"/>
    </w:pPr>
    <w:rPr>
      <w:sz w:val="18"/>
      <w:szCs w:val="18"/>
      <w:lang w:val="en-US"/>
    </w:rPr>
  </w:style>
  <w:style w:type="character" w:customStyle="1" w:styleId="FootnoteTextChar">
    <w:name w:val="Footnote Text Char"/>
    <w:basedOn w:val="DefaultParagraphFont"/>
    <w:link w:val="FootnoteText"/>
    <w:semiHidden/>
    <w:rsid w:val="0004445E"/>
    <w:rPr>
      <w:sz w:val="18"/>
      <w:szCs w:val="18"/>
    </w:rPr>
  </w:style>
  <w:style w:type="character" w:styleId="FootnoteReference">
    <w:name w:val="footnote reference"/>
    <w:basedOn w:val="DefaultParagraphFont"/>
    <w:semiHidden/>
    <w:rsid w:val="00004D84"/>
    <w:rPr>
      <w:position w:val="6"/>
      <w:sz w:val="16"/>
      <w:lang w:val="en-GB"/>
    </w:rPr>
  </w:style>
  <w:style w:type="paragraph" w:styleId="BalloonText">
    <w:name w:val="Balloon Text"/>
    <w:basedOn w:val="Normal"/>
    <w:link w:val="BalloonTextChar"/>
    <w:uiPriority w:val="99"/>
    <w:semiHidden/>
    <w:unhideWhenUsed/>
    <w:rsid w:val="00004D84"/>
    <w:rPr>
      <w:rFonts w:ascii="Tahoma" w:hAnsi="Tahoma" w:cs="Tahoma"/>
      <w:sz w:val="16"/>
      <w:szCs w:val="16"/>
    </w:rPr>
  </w:style>
  <w:style w:type="character" w:customStyle="1" w:styleId="BalloonTextChar">
    <w:name w:val="Balloon Text Char"/>
    <w:basedOn w:val="DefaultParagraphFont"/>
    <w:link w:val="BalloonText"/>
    <w:uiPriority w:val="99"/>
    <w:semiHidden/>
    <w:rsid w:val="00004D84"/>
    <w:rPr>
      <w:rFonts w:ascii="Tahoma" w:hAnsi="Tahoma" w:cs="Tahoma"/>
      <w:sz w:val="16"/>
      <w:szCs w:val="16"/>
      <w:lang w:val="en-GB"/>
    </w:rPr>
  </w:style>
  <w:style w:type="paragraph" w:styleId="Title">
    <w:name w:val="Title"/>
    <w:basedOn w:val="Normal"/>
    <w:next w:val="Normal"/>
    <w:link w:val="TitleChar"/>
    <w:uiPriority w:val="10"/>
    <w:qFormat/>
    <w:rsid w:val="00524C14"/>
    <w:pPr>
      <w:spacing w:before="360" w:line="288" w:lineRule="auto"/>
      <w:jc w:val="center"/>
    </w:pPr>
    <w:rPr>
      <w:rFonts w:ascii="Arial Rounded MT Bold" w:hAnsi="Arial Rounded MT Bold"/>
      <w:b/>
      <w:sz w:val="36"/>
    </w:rPr>
  </w:style>
  <w:style w:type="character" w:customStyle="1" w:styleId="TitleChar">
    <w:name w:val="Title Char"/>
    <w:basedOn w:val="DefaultParagraphFont"/>
    <w:link w:val="Title"/>
    <w:uiPriority w:val="10"/>
    <w:rsid w:val="00524C14"/>
    <w:rPr>
      <w:rFonts w:ascii="Arial Rounded MT Bold" w:hAnsi="Arial Rounded MT Bold"/>
      <w:b/>
      <w:sz w:val="36"/>
      <w:lang w:val="en-GB"/>
    </w:rPr>
  </w:style>
  <w:style w:type="paragraph" w:styleId="Subtitle">
    <w:name w:val="Subtitle"/>
    <w:basedOn w:val="Normal"/>
    <w:next w:val="Normal"/>
    <w:link w:val="SubtitleChar"/>
    <w:uiPriority w:val="11"/>
    <w:qFormat/>
    <w:rsid w:val="007F61CC"/>
    <w:pPr>
      <w:spacing w:after="120"/>
      <w:jc w:val="center"/>
    </w:pPr>
    <w:rPr>
      <w:b/>
      <w:sz w:val="28"/>
      <w:szCs w:val="28"/>
    </w:rPr>
  </w:style>
  <w:style w:type="character" w:customStyle="1" w:styleId="SubtitleChar">
    <w:name w:val="Subtitle Char"/>
    <w:basedOn w:val="DefaultParagraphFont"/>
    <w:link w:val="Subtitle"/>
    <w:uiPriority w:val="11"/>
    <w:rsid w:val="007F61CC"/>
    <w:rPr>
      <w:b/>
      <w:sz w:val="28"/>
      <w:szCs w:val="28"/>
      <w:lang w:val="en-GB"/>
    </w:rPr>
  </w:style>
  <w:style w:type="paragraph" w:customStyle="1" w:styleId="Abstract0">
    <w:name w:val="Abstract..."/>
    <w:basedOn w:val="Abstract"/>
    <w:qFormat/>
    <w:rsid w:val="00830171"/>
    <w:pPr>
      <w:tabs>
        <w:tab w:val="right" w:leader="dot" w:pos="8505"/>
      </w:tabs>
    </w:pPr>
  </w:style>
  <w:style w:type="paragraph" w:styleId="CommentSubject">
    <w:name w:val="annotation subject"/>
    <w:basedOn w:val="CommentText"/>
    <w:next w:val="CommentText"/>
    <w:link w:val="CommentSubjectChar"/>
    <w:uiPriority w:val="99"/>
    <w:semiHidden/>
    <w:unhideWhenUsed/>
    <w:rsid w:val="00B32753"/>
    <w:rPr>
      <w:b/>
      <w:bCs/>
    </w:rPr>
  </w:style>
  <w:style w:type="character" w:customStyle="1" w:styleId="CommentSubjectChar">
    <w:name w:val="Comment Subject Char"/>
    <w:basedOn w:val="CommentTextChar"/>
    <w:link w:val="CommentSubject"/>
    <w:uiPriority w:val="99"/>
    <w:semiHidden/>
    <w:rsid w:val="00B32753"/>
    <w:rPr>
      <w:b/>
      <w:bCs/>
      <w:lang w:val="en-GB"/>
    </w:rPr>
  </w:style>
  <w:style w:type="paragraph" w:styleId="PlainText">
    <w:name w:val="Plain Text"/>
    <w:basedOn w:val="Normal"/>
    <w:link w:val="PlainTextChar"/>
    <w:uiPriority w:val="99"/>
    <w:semiHidden/>
    <w:unhideWhenUsed/>
    <w:rsid w:val="00B32753"/>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B32753"/>
    <w:rPr>
      <w:rFonts w:ascii="Consolas" w:eastAsiaTheme="minorHAnsi" w:hAnsi="Consolas" w:cstheme="minorBidi"/>
      <w:sz w:val="21"/>
      <w:szCs w:val="21"/>
    </w:rPr>
  </w:style>
  <w:style w:type="paragraph" w:styleId="BodyTextIndent">
    <w:name w:val="Body Text Indent"/>
    <w:basedOn w:val="Normal"/>
    <w:link w:val="BodyTextIndentChar"/>
    <w:uiPriority w:val="99"/>
    <w:semiHidden/>
    <w:unhideWhenUsed/>
    <w:rsid w:val="00C66A43"/>
    <w:pPr>
      <w:spacing w:after="120"/>
      <w:ind w:left="283"/>
    </w:pPr>
    <w:rPr>
      <w:sz w:val="24"/>
      <w:szCs w:val="24"/>
    </w:rPr>
  </w:style>
  <w:style w:type="character" w:customStyle="1" w:styleId="BodyTextIndentChar">
    <w:name w:val="Body Text Indent Char"/>
    <w:basedOn w:val="DefaultParagraphFont"/>
    <w:link w:val="BodyTextIndent"/>
    <w:uiPriority w:val="99"/>
    <w:semiHidden/>
    <w:rsid w:val="00C66A43"/>
    <w:rPr>
      <w:sz w:val="24"/>
      <w:szCs w:val="24"/>
      <w:lang w:val="en-GB"/>
    </w:rPr>
  </w:style>
  <w:style w:type="paragraph" w:customStyle="1" w:styleId="BodyText0">
    <w:name w:val="Body Text ..."/>
    <w:basedOn w:val="BodyText"/>
    <w:qFormat/>
    <w:rsid w:val="00744063"/>
    <w:pPr>
      <w:tabs>
        <w:tab w:val="right" w:leader="dot" w:pos="9639"/>
      </w:tabs>
    </w:pPr>
  </w:style>
  <w:style w:type="paragraph" w:styleId="TOCHeading">
    <w:name w:val="TOC Heading"/>
    <w:basedOn w:val="Heading1"/>
    <w:next w:val="Normal"/>
    <w:uiPriority w:val="39"/>
    <w:semiHidden/>
    <w:unhideWhenUsed/>
    <w:qFormat/>
    <w:rsid w:val="00B772E9"/>
    <w:pPr>
      <w:keepLines/>
      <w:numPr>
        <w:numId w:val="0"/>
      </w:numPr>
      <w:spacing w:after="0" w:line="276" w:lineRule="auto"/>
      <w:outlineLvl w:val="9"/>
    </w:pPr>
    <w:rPr>
      <w:rFonts w:asciiTheme="majorHAnsi" w:eastAsiaTheme="majorEastAsia" w:hAnsiTheme="majorHAnsi" w:cstheme="majorBidi"/>
      <w:bCs/>
      <w:caps w:val="0"/>
      <w:color w:val="365F91" w:themeColor="accent1" w:themeShade="BF"/>
      <w:sz w:val="28"/>
      <w:szCs w:val="28"/>
      <w:lang w:val="en-US"/>
    </w:rPr>
  </w:style>
  <w:style w:type="character" w:customStyle="1" w:styleId="FooterChar">
    <w:name w:val="Footer Char"/>
    <w:basedOn w:val="DefaultParagraphFont"/>
    <w:link w:val="Footer"/>
    <w:uiPriority w:val="99"/>
    <w:rsid w:val="00361E00"/>
    <w:rPr>
      <w:rFonts w:asciiTheme="minorHAnsi" w:hAnsiTheme="minorHAnsi"/>
      <w:lang w:val="en-GB"/>
    </w:rPr>
  </w:style>
  <w:style w:type="paragraph" w:customStyle="1" w:styleId="FootnoteReference1">
    <w:name w:val="Footnote Reference1"/>
    <w:basedOn w:val="FootnoteText"/>
    <w:qFormat/>
    <w:rsid w:val="00591F2A"/>
    <w:rPr>
      <w:lang w:val="fr-CH"/>
    </w:rPr>
  </w:style>
  <w:style w:type="character" w:customStyle="1" w:styleId="RedStyle">
    <w:name w:val="Red Style"/>
    <w:basedOn w:val="DefaultParagraphFont"/>
    <w:uiPriority w:val="1"/>
    <w:rsid w:val="002405CC"/>
    <w:rPr>
      <w:color w:val="FF0000"/>
      <w:bdr w:val="none" w:sz="0" w:space="0" w:color="auto"/>
      <w:shd w:val="clear" w:color="auto" w:fill="FFE6E6"/>
    </w:rPr>
  </w:style>
  <w:style w:type="character" w:customStyle="1" w:styleId="BlueStyle">
    <w:name w:val="Blue Style"/>
    <w:basedOn w:val="DefaultParagraphFont"/>
    <w:uiPriority w:val="1"/>
    <w:rsid w:val="002405CC"/>
    <w:rPr>
      <w:color w:val="0000FF"/>
    </w:rPr>
  </w:style>
  <w:style w:type="character" w:customStyle="1" w:styleId="GreenStyle">
    <w:name w:val="Green Style"/>
    <w:basedOn w:val="DefaultParagraphFont"/>
    <w:uiPriority w:val="1"/>
    <w:rsid w:val="002405CC"/>
    <w:rPr>
      <w:color w:val="008000"/>
    </w:rPr>
  </w:style>
  <w:style w:type="character" w:styleId="PlaceholderText">
    <w:name w:val="Placeholder Text"/>
    <w:basedOn w:val="DefaultParagraphFont"/>
    <w:uiPriority w:val="99"/>
    <w:semiHidden/>
    <w:rsid w:val="00015866"/>
    <w:rPr>
      <w:color w:val="808080"/>
    </w:rPr>
  </w:style>
  <w:style w:type="paragraph" w:styleId="ListParagraph">
    <w:name w:val="List Paragraph"/>
    <w:basedOn w:val="Normal"/>
    <w:uiPriority w:val="34"/>
    <w:qFormat/>
    <w:rsid w:val="00591767"/>
    <w:pPr>
      <w:spacing w:line="264" w:lineRule="auto"/>
      <w:ind w:left="284" w:hanging="284"/>
      <w:contextualSpacing/>
    </w:pPr>
    <w:rPr>
      <w:color w:val="000000"/>
      <w:sz w:val="24"/>
      <w:szCs w:val="22"/>
      <w:lang w:val="en-US"/>
    </w:rPr>
  </w:style>
  <w:style w:type="table" w:styleId="TableGrid">
    <w:name w:val="Table Grid"/>
    <w:basedOn w:val="TableNormal"/>
    <w:uiPriority w:val="59"/>
    <w:rsid w:val="00C1523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162">
      <w:bodyDiv w:val="1"/>
      <w:marLeft w:val="0"/>
      <w:marRight w:val="0"/>
      <w:marTop w:val="0"/>
      <w:marBottom w:val="0"/>
      <w:divBdr>
        <w:top w:val="none" w:sz="0" w:space="0" w:color="auto"/>
        <w:left w:val="none" w:sz="0" w:space="0" w:color="auto"/>
        <w:bottom w:val="none" w:sz="0" w:space="0" w:color="auto"/>
        <w:right w:val="none" w:sz="0" w:space="0" w:color="auto"/>
      </w:divBdr>
      <w:divsChild>
        <w:div w:id="271548041">
          <w:marLeft w:val="0"/>
          <w:marRight w:val="0"/>
          <w:marTop w:val="0"/>
          <w:marBottom w:val="0"/>
          <w:divBdr>
            <w:top w:val="none" w:sz="0" w:space="0" w:color="auto"/>
            <w:left w:val="none" w:sz="0" w:space="0" w:color="auto"/>
            <w:bottom w:val="none" w:sz="0" w:space="0" w:color="auto"/>
            <w:right w:val="none" w:sz="0" w:space="0" w:color="auto"/>
          </w:divBdr>
        </w:div>
      </w:divsChild>
    </w:div>
    <w:div w:id="109712158">
      <w:bodyDiv w:val="1"/>
      <w:marLeft w:val="0"/>
      <w:marRight w:val="0"/>
      <w:marTop w:val="0"/>
      <w:marBottom w:val="0"/>
      <w:divBdr>
        <w:top w:val="none" w:sz="0" w:space="0" w:color="auto"/>
        <w:left w:val="none" w:sz="0" w:space="0" w:color="auto"/>
        <w:bottom w:val="none" w:sz="0" w:space="0" w:color="auto"/>
        <w:right w:val="none" w:sz="0" w:space="0" w:color="auto"/>
      </w:divBdr>
      <w:divsChild>
        <w:div w:id="179858513">
          <w:marLeft w:val="0"/>
          <w:marRight w:val="0"/>
          <w:marTop w:val="0"/>
          <w:marBottom w:val="0"/>
          <w:divBdr>
            <w:top w:val="none" w:sz="0" w:space="0" w:color="auto"/>
            <w:left w:val="none" w:sz="0" w:space="0" w:color="auto"/>
            <w:bottom w:val="none" w:sz="0" w:space="0" w:color="auto"/>
            <w:right w:val="none" w:sz="0" w:space="0" w:color="auto"/>
          </w:divBdr>
        </w:div>
      </w:divsChild>
    </w:div>
    <w:div w:id="202443476">
      <w:bodyDiv w:val="1"/>
      <w:marLeft w:val="0"/>
      <w:marRight w:val="0"/>
      <w:marTop w:val="0"/>
      <w:marBottom w:val="0"/>
      <w:divBdr>
        <w:top w:val="none" w:sz="0" w:space="0" w:color="auto"/>
        <w:left w:val="none" w:sz="0" w:space="0" w:color="auto"/>
        <w:bottom w:val="none" w:sz="0" w:space="0" w:color="auto"/>
        <w:right w:val="none" w:sz="0" w:space="0" w:color="auto"/>
      </w:divBdr>
    </w:div>
    <w:div w:id="404495156">
      <w:bodyDiv w:val="1"/>
      <w:marLeft w:val="0"/>
      <w:marRight w:val="0"/>
      <w:marTop w:val="0"/>
      <w:marBottom w:val="0"/>
      <w:divBdr>
        <w:top w:val="none" w:sz="0" w:space="0" w:color="auto"/>
        <w:left w:val="none" w:sz="0" w:space="0" w:color="auto"/>
        <w:bottom w:val="none" w:sz="0" w:space="0" w:color="auto"/>
        <w:right w:val="none" w:sz="0" w:space="0" w:color="auto"/>
      </w:divBdr>
    </w:div>
    <w:div w:id="438724692">
      <w:bodyDiv w:val="1"/>
      <w:marLeft w:val="0"/>
      <w:marRight w:val="0"/>
      <w:marTop w:val="0"/>
      <w:marBottom w:val="0"/>
      <w:divBdr>
        <w:top w:val="none" w:sz="0" w:space="0" w:color="auto"/>
        <w:left w:val="none" w:sz="0" w:space="0" w:color="auto"/>
        <w:bottom w:val="none" w:sz="0" w:space="0" w:color="auto"/>
        <w:right w:val="none" w:sz="0" w:space="0" w:color="auto"/>
      </w:divBdr>
    </w:div>
    <w:div w:id="549390090">
      <w:bodyDiv w:val="1"/>
      <w:marLeft w:val="0"/>
      <w:marRight w:val="0"/>
      <w:marTop w:val="0"/>
      <w:marBottom w:val="0"/>
      <w:divBdr>
        <w:top w:val="none" w:sz="0" w:space="0" w:color="auto"/>
        <w:left w:val="none" w:sz="0" w:space="0" w:color="auto"/>
        <w:bottom w:val="none" w:sz="0" w:space="0" w:color="auto"/>
        <w:right w:val="none" w:sz="0" w:space="0" w:color="auto"/>
      </w:divBdr>
      <w:divsChild>
        <w:div w:id="405226568">
          <w:marLeft w:val="0"/>
          <w:marRight w:val="0"/>
          <w:marTop w:val="0"/>
          <w:marBottom w:val="0"/>
          <w:divBdr>
            <w:top w:val="none" w:sz="0" w:space="0" w:color="auto"/>
            <w:left w:val="none" w:sz="0" w:space="0" w:color="auto"/>
            <w:bottom w:val="none" w:sz="0" w:space="0" w:color="auto"/>
            <w:right w:val="none" w:sz="0" w:space="0" w:color="auto"/>
          </w:divBdr>
        </w:div>
      </w:divsChild>
    </w:div>
    <w:div w:id="597761255">
      <w:bodyDiv w:val="1"/>
      <w:marLeft w:val="0"/>
      <w:marRight w:val="0"/>
      <w:marTop w:val="0"/>
      <w:marBottom w:val="0"/>
      <w:divBdr>
        <w:top w:val="none" w:sz="0" w:space="0" w:color="auto"/>
        <w:left w:val="none" w:sz="0" w:space="0" w:color="auto"/>
        <w:bottom w:val="none" w:sz="0" w:space="0" w:color="auto"/>
        <w:right w:val="none" w:sz="0" w:space="0" w:color="auto"/>
      </w:divBdr>
      <w:divsChild>
        <w:div w:id="666713710">
          <w:marLeft w:val="0"/>
          <w:marRight w:val="0"/>
          <w:marTop w:val="0"/>
          <w:marBottom w:val="0"/>
          <w:divBdr>
            <w:top w:val="none" w:sz="0" w:space="0" w:color="auto"/>
            <w:left w:val="none" w:sz="0" w:space="0" w:color="auto"/>
            <w:bottom w:val="none" w:sz="0" w:space="0" w:color="auto"/>
            <w:right w:val="none" w:sz="0" w:space="0" w:color="auto"/>
          </w:divBdr>
        </w:div>
      </w:divsChild>
    </w:div>
    <w:div w:id="618344531">
      <w:bodyDiv w:val="1"/>
      <w:marLeft w:val="0"/>
      <w:marRight w:val="0"/>
      <w:marTop w:val="0"/>
      <w:marBottom w:val="0"/>
      <w:divBdr>
        <w:top w:val="none" w:sz="0" w:space="0" w:color="auto"/>
        <w:left w:val="none" w:sz="0" w:space="0" w:color="auto"/>
        <w:bottom w:val="none" w:sz="0" w:space="0" w:color="auto"/>
        <w:right w:val="none" w:sz="0" w:space="0" w:color="auto"/>
      </w:divBdr>
      <w:divsChild>
        <w:div w:id="511380862">
          <w:marLeft w:val="0"/>
          <w:marRight w:val="0"/>
          <w:marTop w:val="0"/>
          <w:marBottom w:val="0"/>
          <w:divBdr>
            <w:top w:val="none" w:sz="0" w:space="0" w:color="auto"/>
            <w:left w:val="none" w:sz="0" w:space="0" w:color="auto"/>
            <w:bottom w:val="none" w:sz="0" w:space="0" w:color="auto"/>
            <w:right w:val="none" w:sz="0" w:space="0" w:color="auto"/>
          </w:divBdr>
        </w:div>
      </w:divsChild>
    </w:div>
    <w:div w:id="700396068">
      <w:bodyDiv w:val="1"/>
      <w:marLeft w:val="0"/>
      <w:marRight w:val="0"/>
      <w:marTop w:val="0"/>
      <w:marBottom w:val="0"/>
      <w:divBdr>
        <w:top w:val="none" w:sz="0" w:space="0" w:color="auto"/>
        <w:left w:val="none" w:sz="0" w:space="0" w:color="auto"/>
        <w:bottom w:val="none" w:sz="0" w:space="0" w:color="auto"/>
        <w:right w:val="none" w:sz="0" w:space="0" w:color="auto"/>
      </w:divBdr>
      <w:divsChild>
        <w:div w:id="1063790549">
          <w:marLeft w:val="0"/>
          <w:marRight w:val="0"/>
          <w:marTop w:val="0"/>
          <w:marBottom w:val="0"/>
          <w:divBdr>
            <w:top w:val="none" w:sz="0" w:space="0" w:color="auto"/>
            <w:left w:val="none" w:sz="0" w:space="0" w:color="auto"/>
            <w:bottom w:val="none" w:sz="0" w:space="0" w:color="auto"/>
            <w:right w:val="none" w:sz="0" w:space="0" w:color="auto"/>
          </w:divBdr>
        </w:div>
      </w:divsChild>
    </w:div>
    <w:div w:id="830491565">
      <w:bodyDiv w:val="1"/>
      <w:marLeft w:val="0"/>
      <w:marRight w:val="0"/>
      <w:marTop w:val="0"/>
      <w:marBottom w:val="0"/>
      <w:divBdr>
        <w:top w:val="none" w:sz="0" w:space="0" w:color="auto"/>
        <w:left w:val="none" w:sz="0" w:space="0" w:color="auto"/>
        <w:bottom w:val="none" w:sz="0" w:space="0" w:color="auto"/>
        <w:right w:val="none" w:sz="0" w:space="0" w:color="auto"/>
      </w:divBdr>
      <w:divsChild>
        <w:div w:id="306278429">
          <w:marLeft w:val="0"/>
          <w:marRight w:val="0"/>
          <w:marTop w:val="0"/>
          <w:marBottom w:val="0"/>
          <w:divBdr>
            <w:top w:val="none" w:sz="0" w:space="0" w:color="auto"/>
            <w:left w:val="none" w:sz="0" w:space="0" w:color="auto"/>
            <w:bottom w:val="none" w:sz="0" w:space="0" w:color="auto"/>
            <w:right w:val="none" w:sz="0" w:space="0" w:color="auto"/>
          </w:divBdr>
        </w:div>
      </w:divsChild>
    </w:div>
    <w:div w:id="851992037">
      <w:bodyDiv w:val="1"/>
      <w:marLeft w:val="0"/>
      <w:marRight w:val="0"/>
      <w:marTop w:val="0"/>
      <w:marBottom w:val="0"/>
      <w:divBdr>
        <w:top w:val="none" w:sz="0" w:space="0" w:color="auto"/>
        <w:left w:val="none" w:sz="0" w:space="0" w:color="auto"/>
        <w:bottom w:val="none" w:sz="0" w:space="0" w:color="auto"/>
        <w:right w:val="none" w:sz="0" w:space="0" w:color="auto"/>
      </w:divBdr>
      <w:divsChild>
        <w:div w:id="1460107113">
          <w:marLeft w:val="0"/>
          <w:marRight w:val="0"/>
          <w:marTop w:val="0"/>
          <w:marBottom w:val="0"/>
          <w:divBdr>
            <w:top w:val="none" w:sz="0" w:space="0" w:color="auto"/>
            <w:left w:val="none" w:sz="0" w:space="0" w:color="auto"/>
            <w:bottom w:val="none" w:sz="0" w:space="0" w:color="auto"/>
            <w:right w:val="none" w:sz="0" w:space="0" w:color="auto"/>
          </w:divBdr>
        </w:div>
      </w:divsChild>
    </w:div>
    <w:div w:id="885873696">
      <w:bodyDiv w:val="1"/>
      <w:marLeft w:val="0"/>
      <w:marRight w:val="0"/>
      <w:marTop w:val="0"/>
      <w:marBottom w:val="0"/>
      <w:divBdr>
        <w:top w:val="none" w:sz="0" w:space="0" w:color="auto"/>
        <w:left w:val="none" w:sz="0" w:space="0" w:color="auto"/>
        <w:bottom w:val="none" w:sz="0" w:space="0" w:color="auto"/>
        <w:right w:val="none" w:sz="0" w:space="0" w:color="auto"/>
      </w:divBdr>
      <w:divsChild>
        <w:div w:id="1601597863">
          <w:marLeft w:val="0"/>
          <w:marRight w:val="0"/>
          <w:marTop w:val="0"/>
          <w:marBottom w:val="0"/>
          <w:divBdr>
            <w:top w:val="none" w:sz="0" w:space="0" w:color="auto"/>
            <w:left w:val="none" w:sz="0" w:space="0" w:color="auto"/>
            <w:bottom w:val="none" w:sz="0" w:space="0" w:color="auto"/>
            <w:right w:val="none" w:sz="0" w:space="0" w:color="auto"/>
          </w:divBdr>
        </w:div>
      </w:divsChild>
    </w:div>
    <w:div w:id="1020089367">
      <w:bodyDiv w:val="1"/>
      <w:marLeft w:val="0"/>
      <w:marRight w:val="0"/>
      <w:marTop w:val="0"/>
      <w:marBottom w:val="0"/>
      <w:divBdr>
        <w:top w:val="none" w:sz="0" w:space="0" w:color="auto"/>
        <w:left w:val="none" w:sz="0" w:space="0" w:color="auto"/>
        <w:bottom w:val="none" w:sz="0" w:space="0" w:color="auto"/>
        <w:right w:val="none" w:sz="0" w:space="0" w:color="auto"/>
      </w:divBdr>
    </w:div>
    <w:div w:id="1223952507">
      <w:bodyDiv w:val="1"/>
      <w:marLeft w:val="0"/>
      <w:marRight w:val="0"/>
      <w:marTop w:val="0"/>
      <w:marBottom w:val="0"/>
      <w:divBdr>
        <w:top w:val="none" w:sz="0" w:space="0" w:color="auto"/>
        <w:left w:val="none" w:sz="0" w:space="0" w:color="auto"/>
        <w:bottom w:val="none" w:sz="0" w:space="0" w:color="auto"/>
        <w:right w:val="none" w:sz="0" w:space="0" w:color="auto"/>
      </w:divBdr>
    </w:div>
    <w:div w:id="1552618187">
      <w:bodyDiv w:val="1"/>
      <w:marLeft w:val="0"/>
      <w:marRight w:val="0"/>
      <w:marTop w:val="0"/>
      <w:marBottom w:val="0"/>
      <w:divBdr>
        <w:top w:val="none" w:sz="0" w:space="0" w:color="auto"/>
        <w:left w:val="none" w:sz="0" w:space="0" w:color="auto"/>
        <w:bottom w:val="none" w:sz="0" w:space="0" w:color="auto"/>
        <w:right w:val="none" w:sz="0" w:space="0" w:color="auto"/>
      </w:divBdr>
      <w:divsChild>
        <w:div w:id="1696157517">
          <w:marLeft w:val="0"/>
          <w:marRight w:val="0"/>
          <w:marTop w:val="0"/>
          <w:marBottom w:val="0"/>
          <w:divBdr>
            <w:top w:val="none" w:sz="0" w:space="0" w:color="auto"/>
            <w:left w:val="none" w:sz="0" w:space="0" w:color="auto"/>
            <w:bottom w:val="none" w:sz="0" w:space="0" w:color="auto"/>
            <w:right w:val="none" w:sz="0" w:space="0" w:color="auto"/>
          </w:divBdr>
        </w:div>
      </w:divsChild>
    </w:div>
    <w:div w:id="1707413295">
      <w:bodyDiv w:val="1"/>
      <w:marLeft w:val="0"/>
      <w:marRight w:val="0"/>
      <w:marTop w:val="0"/>
      <w:marBottom w:val="0"/>
      <w:divBdr>
        <w:top w:val="none" w:sz="0" w:space="0" w:color="auto"/>
        <w:left w:val="none" w:sz="0" w:space="0" w:color="auto"/>
        <w:bottom w:val="none" w:sz="0" w:space="0" w:color="auto"/>
        <w:right w:val="none" w:sz="0" w:space="0" w:color="auto"/>
      </w:divBdr>
    </w:div>
    <w:div w:id="1709836588">
      <w:bodyDiv w:val="1"/>
      <w:marLeft w:val="0"/>
      <w:marRight w:val="0"/>
      <w:marTop w:val="0"/>
      <w:marBottom w:val="0"/>
      <w:divBdr>
        <w:top w:val="none" w:sz="0" w:space="0" w:color="auto"/>
        <w:left w:val="none" w:sz="0" w:space="0" w:color="auto"/>
        <w:bottom w:val="none" w:sz="0" w:space="0" w:color="auto"/>
        <w:right w:val="none" w:sz="0" w:space="0" w:color="auto"/>
      </w:divBdr>
    </w:div>
    <w:div w:id="1753088262">
      <w:bodyDiv w:val="1"/>
      <w:marLeft w:val="0"/>
      <w:marRight w:val="0"/>
      <w:marTop w:val="0"/>
      <w:marBottom w:val="0"/>
      <w:divBdr>
        <w:top w:val="none" w:sz="0" w:space="0" w:color="auto"/>
        <w:left w:val="none" w:sz="0" w:space="0" w:color="auto"/>
        <w:bottom w:val="none" w:sz="0" w:space="0" w:color="auto"/>
        <w:right w:val="none" w:sz="0" w:space="0" w:color="auto"/>
      </w:divBdr>
      <w:divsChild>
        <w:div w:id="198930886">
          <w:marLeft w:val="0"/>
          <w:marRight w:val="0"/>
          <w:marTop w:val="0"/>
          <w:marBottom w:val="0"/>
          <w:divBdr>
            <w:top w:val="none" w:sz="0" w:space="0" w:color="auto"/>
            <w:left w:val="none" w:sz="0" w:space="0" w:color="auto"/>
            <w:bottom w:val="none" w:sz="0" w:space="0" w:color="auto"/>
            <w:right w:val="none" w:sz="0" w:space="0" w:color="auto"/>
          </w:divBdr>
        </w:div>
      </w:divsChild>
    </w:div>
    <w:div w:id="19487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drey\AppData\Local\Temp\Temp1_LHCTemplates%5b1%5d.zip\Technical%20Specificatio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580790A4771FEF48BE5B0A85F1A0BA57|801092262" UniqueId="2d9c88b3-e4b0-4726-8c84-a7a8aea494e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580790A4771FEF48BE5B0A85F1A0BA57|990474540" UniqueId="2b13092e-2abf-4a92-82bf-8cf4b20839a4">
      <p:Name>Auditing</p:Name>
      <p:Description>Audits user actions on documents and list items to the Audit Log.</p:Description>
      <p:CustomData>
        <Audit>
          <Update/>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580790A4771FEF48BE5B0A85F1A0BA57" ma:contentTypeVersion="13" ma:contentTypeDescription="Create a new document." ma:contentTypeScope="" ma:versionID="af889b9f2931f413742974265dcb086b">
  <xsd:schema xmlns:xsd="http://www.w3.org/2001/XMLSchema" xmlns:xs="http://www.w3.org/2001/XMLSchema" xmlns:p="http://schemas.microsoft.com/office/2006/metadata/properties" xmlns:ns1="http://schemas.microsoft.com/sharepoint/v3" xmlns:ns2="9fd20fce-10c3-4895-9379-bf274edb77a9" targetNamespace="http://schemas.microsoft.com/office/2006/metadata/properties" ma:root="true" ma:fieldsID="6f9782f1c1cb4d7b088bbb7e3c110280" ns1:_="" ns2:_="">
    <xsd:import namespace="http://schemas.microsoft.com/sharepoint/v3"/>
    <xsd:import namespace="9fd20fce-10c3-4895-9379-bf274edb77a9"/>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20fce-10c3-4895-9379-bf274edb77a9"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9fd20fce-10c3-4895-9379-bf274edb77a9">{_UIVersionString}</DLCPolicyLabelClientValue>
    <DLCPolicyLabelLock xmlns="9fd20fce-10c3-4895-9379-bf274edb77a9" xsi:nil="true"/>
    <DLCPolicyLabelValue xmlns="9fd20fce-10c3-4895-9379-bf274edb77a9">6.0</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5C20-D2D7-4C3C-839B-B4572A93AE23}">
  <ds:schemaRefs>
    <ds:schemaRef ds:uri="http://schemas.microsoft.com/sharepoint/v3/contenttype/forms"/>
  </ds:schemaRefs>
</ds:datastoreItem>
</file>

<file path=customXml/itemProps2.xml><?xml version="1.0" encoding="utf-8"?>
<ds:datastoreItem xmlns:ds="http://schemas.openxmlformats.org/officeDocument/2006/customXml" ds:itemID="{E44593CE-07EE-4936-AD15-430ECBC0E61C}">
  <ds:schemaRefs>
    <ds:schemaRef ds:uri="office.server.policy"/>
  </ds:schemaRefs>
</ds:datastoreItem>
</file>

<file path=customXml/itemProps3.xml><?xml version="1.0" encoding="utf-8"?>
<ds:datastoreItem xmlns:ds="http://schemas.openxmlformats.org/officeDocument/2006/customXml" ds:itemID="{0AADBD1F-7267-4B47-B480-65A71BEC9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20fce-10c3-4895-9379-bf274edb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62161-5494-45DE-B87A-238F89D4F3A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d20fce-10c3-4895-9379-bf274edb77a9"/>
    <ds:schemaRef ds:uri="http://www.w3.org/XML/1998/namespace"/>
    <ds:schemaRef ds:uri="http://purl.org/dc/dcmitype/"/>
  </ds:schemaRefs>
</ds:datastoreItem>
</file>

<file path=customXml/itemProps5.xml><?xml version="1.0" encoding="utf-8"?>
<ds:datastoreItem xmlns:ds="http://schemas.openxmlformats.org/officeDocument/2006/customXml" ds:itemID="{34B5FB99-7DAB-47AC-A7DB-7744D9BC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Specification .dot</Template>
  <TotalTime>8</TotalTime>
  <Pages>4</Pages>
  <Words>644</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IT Supplies Technical Annex to the Tender Form Template</vt:lpstr>
    </vt:vector>
  </TitlesOfParts>
  <Company>CERN</Company>
  <LinksUpToDate>false</LinksUpToDate>
  <CharactersWithSpaces>3889</CharactersWithSpaces>
  <SharedDoc>false</SharedDoc>
  <HLinks>
    <vt:vector size="12" baseType="variant">
      <vt:variant>
        <vt:i4>3014702</vt:i4>
      </vt:variant>
      <vt:variant>
        <vt:i4>30</vt:i4>
      </vt:variant>
      <vt:variant>
        <vt:i4>0</vt:i4>
      </vt:variant>
      <vt:variant>
        <vt:i4>5</vt:i4>
      </vt:variant>
      <vt:variant>
        <vt:lpwstr>http://edmsoraweb.cern.ch:8001/cedar/doc.download?document_id=103582&amp;version=1.1&amp;filename=qap602rev1_0.pdf</vt:lpwstr>
      </vt:variant>
      <vt:variant>
        <vt:lpwstr/>
      </vt:variant>
      <vt:variant>
        <vt:i4>6619176</vt:i4>
      </vt:variant>
      <vt:variant>
        <vt:i4>27</vt:i4>
      </vt:variant>
      <vt:variant>
        <vt:i4>0</vt:i4>
      </vt:variant>
      <vt:variant>
        <vt:i4>5</vt:i4>
      </vt:variant>
      <vt:variant>
        <vt:lpwstr>http://www.cern.ch/CERN/Divisions/EST/DOCS/Tecspecguide.htm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Supplies Technical Annex to the Tender Form Template</dc:title>
  <dc:subject>IT Technical Annex to the Tender Form Supply</dc:subject>
  <dc:creator>Nadine Andrey</dc:creator>
  <cp:keywords>IT_TATF_Supply_2011-10-27</cp:keywords>
  <dc:description>Version: 27 October 2011</dc:description>
  <cp:lastModifiedBy>Gabriele Thiede</cp:lastModifiedBy>
  <cp:revision>4</cp:revision>
  <cp:lastPrinted>2011-04-13T08:32:00Z</cp:lastPrinted>
  <dcterms:created xsi:type="dcterms:W3CDTF">2020-05-28T14:33:00Z</dcterms:created>
  <dcterms:modified xsi:type="dcterms:W3CDTF">2020-06-30T06:57:00Z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0x010100580790A4771FEF48BE5B0A85F1A0BA57</vt:lpwstr>
  </property>
</Properties>
</file>